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9.png" ContentType="image/png"/>
  <Override PartName="/word/media/rId122.png" ContentType="image/png"/>
  <Override PartName="/word/media/rId129.png" ContentType="image/png"/>
  <Override PartName="/word/media/rId145.png" ContentType="image/png"/>
  <Override PartName="/word/media/rId181.png" ContentType="image/png"/>
  <Override PartName="/word/media/rId184.png" ContentType="image/png"/>
  <Override PartName="/word/media/rId187.png" ContentType="image/png"/>
  <Override PartName="/word/media/rId193.png" ContentType="image/png"/>
  <Override PartName="/word/media/rId207.png" ContentType="image/png"/>
  <Override PartName="/word/media/rId210.png" ContentType="image/png"/>
  <Override PartName="/word/media/rId175.png" ContentType="image/png"/>
  <Override PartName="/word/media/rId233.png" ContentType="image/png"/>
  <Override PartName="/word/media/rId248.png" ContentType="image/png"/>
  <Override PartName="/word/media/rId282.png" ContentType="image/png"/>
  <Override PartName="/word/media/rId306.png" ContentType="image/png"/>
  <Override PartName="/word/media/rId319.png" ContentType="image/png"/>
  <Override PartName="/word/media/rId324.png" ContentType="image/png"/>
  <Override PartName="/word/media/rId383.png" ContentType="image/png"/>
  <Override PartName="/word/media/rId396.png" ContentType="image/png"/>
  <Override PartName="/word/media/rId401.png" ContentType="image/png"/>
  <Override PartName="/word/media/rId361.png" ContentType="image/png"/>
  <Override PartName="/word/media/rId425.png" ContentType="image/png"/>
  <Override PartName="/word/media/rId430.png" ContentType="image/png"/>
  <Override PartName="/word/media/rId434.png" ContentType="image/png"/>
  <Override PartName="/word/media/rId451.png" ContentType="image/png"/>
  <Override PartName="/word/media/rId469.png" ContentType="image/png"/>
  <Override PartName="/word/media/rId476.png" ContentType="image/png"/>
  <Override PartName="/word/media/rId489.png" ContentType="image/png"/>
  <Override PartName="/word/media/rId519.png" ContentType="image/png"/>
  <Override PartName="/word/media/rId522.png" ContentType="image/png"/>
  <Override PartName="/word/media/rId525.png" ContentType="image/png"/>
  <Override PartName="/word/media/rId528.png" ContentType="image/png"/>
  <Override PartName="/word/media/rId554.png" ContentType="image/png"/>
  <Override PartName="/word/media/rId557.png" ContentType="image/png"/>
  <Override PartName="/word/media/rId575.png" ContentType="image/png"/>
  <Override PartName="/word/media/rId582.png" ContentType="image/png"/>
  <Override PartName="/word/media/rId591.png" ContentType="image/png"/>
  <Override PartName="/word/media/rId597.png" ContentType="image/png"/>
  <Override PartName="/word/media/rId604.png" ContentType="image/png"/>
  <Override PartName="/word/media/rId611.png" ContentType="image/png"/>
  <Override PartName="/word/media/rId620.png" ContentType="image/png"/>
  <Override PartName="/word/media/rId664.png" ContentType="image/png"/>
  <Override PartName="/word/media/rId691.png" ContentType="image/png"/>
  <Override PartName="/word/media/rId695.png" ContentType="image/png"/>
  <Override PartName="/word/media/rId709.png" ContentType="image/png"/>
  <Override PartName="/word/media/rId748.png" ContentType="image/png"/>
  <Override PartName="/word/media/rId751.png" ContentType="image/png"/>
  <Override PartName="/word/media/rId754.png" ContentType="image/png"/>
  <Override PartName="/word/media/rId757.png" ContentType="image/png"/>
  <Override PartName="/word/media/rId766.png" ContentType="image/png"/>
  <Override PartName="/word/media/rId769.png" ContentType="image/png"/>
  <Override PartName="/word/media/rId773.png" ContentType="image/png"/>
  <Override PartName="/word/media/rId793.png" ContentType="image/png"/>
  <Override PartName="/word/media/rId800.png" ContentType="image/png"/>
  <Override PartName="/word/media/rId807.png" ContentType="image/png"/>
  <Override PartName="/word/media/rId811.png" ContentType="image/png"/>
  <Override PartName="/word/media/rId847.png" ContentType="image/png"/>
  <Override PartName="/word/media/rId862.png" ContentType="image/png"/>
  <Override PartName="/word/media/rId870.png" ContentType="image/png"/>
  <Override PartName="/word/media/rId884.png" ContentType="image/png"/>
  <Override PartName="/word/media/rId910.png" ContentType="image/png"/>
  <Override PartName="/word/media/rId917.png" ContentType="image/png"/>
  <Override PartName="/word/media/rId834.jpg" ContentType="image/jpeg"/>
  <Override PartName="/word/media/rId844.jpg" ContentType="image/jpeg"/>
  <Override PartName="/word/media/rId857.jpg" ContentType="image/jpeg"/>
  <Override PartName="/word/media/rId20.jpg" ContentType="image/jpeg"/>
  <Override PartName="/word/media/rId927.jpg" ContentType="image/jpeg"/>
  <Override PartName="/word/media/rId924.jpg" ContentType="image/jpeg"/>
  <Override PartName="/word/media/rId513.jpg" ContentType="image/jpeg"/>
  <Override PartName="/word/media/rId588.jpg" ContentType="image/jpeg"/>
  <Override PartName="/word/media/rId572.jpg" ContentType="image/jpeg"/>
  <Override PartName="/word/media/rId579.jpg" ContentType="image/jpeg"/>
  <Override PartName="/word/media/rId550.jpg" ContentType="image/jpeg"/>
  <Override PartName="/word/media/rId907.jpg" ContentType="image/jpeg"/>
  <Override PartName="/word/media/rId921.jpg" ContentType="image/jpeg"/>
  <Override PartName="/word/media/rId566.jpg" ContentType="image/jpeg"/>
  <Override PartName="/word/media/rId914.jpg" ContentType="image/jpeg"/>
  <Override PartName="/word/media/rId617.jpg" ContentType="image/jpeg"/>
  <Override PartName="/word/media/rId510.jpg" ContentType="image/jpeg"/>
  <Override PartName="/word/media/rId533.png" ContentType="image/png"/>
  <Override PartName="/word/media/rId594.jpg" ContentType="image/jpeg"/>
  <Override PartName="/word/media/rId601.jpg" ContentType="image/jpeg"/>
  <Override PartName="/word/media/rId608.jpg" ContentType="image/jpeg"/>
  <Override PartName="/word/media/rId734.png" ContentType="image/png"/>
  <Override PartName="/word/media/rId744.jpg" ContentType="image/jpeg"/>
  <Override PartName="/word/media/rId762.jpg" ContentType="image/jpeg"/>
  <Override PartName="/word/media/rId790.jpg" ContentType="image/jpeg"/>
  <Override PartName="/word/media/rId797.jpg" ContentType="image/jpeg"/>
  <Override PartName="/word/media/rId804.jpg" ContentType="image/jpeg"/>
  <Override PartName="/word/media/rId782.jpg" ContentType="image/jpeg"/>
  <Override PartName="/word/media/rId737.jpg" ContentType="image/jpeg"/>
  <Override PartName="/word/media/rId419.jpg" ContentType="image/jpeg"/>
  <Override PartName="/word/media/rId448.jpg" ContentType="image/jpeg"/>
  <Override PartName="/word/media/rId459.jpg" ContentType="image/jpeg"/>
  <Override PartName="/word/media/rId466.jpg" ContentType="image/jpeg"/>
  <Override PartName="/word/media/rId473.jpg" ContentType="image/jpeg"/>
  <Override PartName="/word/media/rId481.jpg" ContentType="image/jpeg"/>
  <Override PartName="/word/media/rId659.jpg" ContentType="image/jpeg"/>
  <Override PartName="/word/media/rId669.jpg" ContentType="image/jpeg"/>
  <Override PartName="/word/media/rId687.jpg" ContentType="image/jpeg"/>
  <Override PartName="/word/media/rId648.jpg" ContentType="image/jpeg"/>
  <Override PartName="/word/media/rId651.jpg" ContentType="image/jpeg"/>
  <Override PartName="/word/media/rId654.jpg" ContentType="image/jpeg"/>
  <Override PartName="/word/media/rId682.jpg" ContentType="image/jpeg"/>
  <Override PartName="/word/media/rId700.jpg" ContentType="image/jpeg"/>
  <Override PartName="/word/media/rId705.jpg" ContentType="image/jpeg"/>
  <Override PartName="/word/media/rId293.jpg" ContentType="image/jpeg"/>
  <Override PartName="/word/media/rId275.jpg" ContentType="image/jpeg"/>
  <Override PartName="/word/media/rId300.jpg" ContentType="image/jpeg"/>
  <Override PartName="/word/media/rId222.jpg" ContentType="image/jpeg"/>
  <Override PartName="/word/media/rId228.jpg" ContentType="image/jpeg"/>
  <Override PartName="/word/media/rId201.jpg" ContentType="image/jpeg"/>
  <Override PartName="/word/media/rId372.jpg" ContentType="image/jpeg"/>
  <Override PartName="/word/media/rId354.jpg" ContentType="image/jpeg"/>
  <Override PartName="/word/media/rId378.jpg" ContentType="image/jpeg"/>
  <Override PartName="/word/media/rId272.jpg" ContentType="image/jpeg"/>
  <Override PartName="/word/media/rId198.jpg" ContentType="image/jpeg"/>
  <Override PartName="/word/media/rId34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11</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11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9"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5">
        <w:r>
          <w:rPr>
            <w:rStyle w:val="Hyperlink"/>
          </w:rPr>
          <w:t xml:space="preserve">Screencast Link</w:t>
        </w:r>
      </w:hyperlink>
    </w:p>
    <w:p>
      <w:pPr>
        <w:pStyle w:val="BodyText"/>
      </w:pPr>
      <w:r>
        <w:t xml:space="preserve">This section of the Appendix is designed as a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on the Open Science Framework (OSF):</w:t>
      </w:r>
      <w:r>
        <w:t xml:space="preserve"> </w:t>
      </w:r>
      <w:hyperlink r:id="rId46">
        <w:r>
          <w:rPr>
            <w:rStyle w:val="Hyperlink"/>
          </w:rPr>
          <w:t xml:space="preserve">https://osf.io/z84kh/</w:t>
        </w:r>
      </w:hyperlink>
      <w:r>
        <w:t xml:space="preserve"> </w:t>
      </w:r>
      <w:r>
        <w:t xml:space="preserve">I have also provided a copy of it in the GitHub repository 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BodyText"/>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bookmarkEnd w:id="47"/>
    <w:bookmarkEnd w:id="48"/>
    <w:bookmarkEnd w:id="49"/>
    <w:bookmarkStart w:id="91"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0" w:name="homeworked-example"/>
    <w:p>
      <w:pPr>
        <w:pStyle w:val="Heading2"/>
      </w:pPr>
      <w:r>
        <w:rPr>
          <w:rStyle w:val="SectionNumber"/>
        </w:rPr>
        <w:t xml:space="preserve">2.11</w:t>
      </w:r>
      <w:r>
        <w:tab/>
      </w:r>
      <w:r>
        <w:t xml:space="preserve">Homeworked Example</w:t>
      </w:r>
    </w:p>
    <w:p>
      <w:pPr>
        <w:pStyle w:val="FirstParagraph"/>
      </w:pPr>
      <w:hyperlink r:id="rId45">
        <w:r>
          <w:rPr>
            <w:rStyle w:val="Hyperlink"/>
          </w:rPr>
          <w:t xml:space="preserve">Screencast Link</w:t>
        </w:r>
      </w:hyperlink>
    </w:p>
    <w:p>
      <w:pPr>
        <w:pStyle w:val="BodyText"/>
      </w:pPr>
      <w:r>
        <w:t xml:space="preserve">Several elements of the practice problems (i.e., download base R and R studio, open and save an r.rmd file)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4"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4"/>
    <w:bookmarkStart w:id="85"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5"/>
    <w:bookmarkStart w:id="86"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6"/>
    <w:bookmarkStart w:id="87"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7"/>
    <w:bookmarkStart w:id="88"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8"/>
    <w:bookmarkStart w:id="89"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89"/>
    <w:bookmarkEnd w:id="90"/>
    <w:bookmarkEnd w:id="91"/>
    <w:bookmarkStart w:id="163" w:name="preliminaries"/>
    <w:p>
      <w:pPr>
        <w:pStyle w:val="Heading1"/>
      </w:pPr>
      <w:r>
        <w:rPr>
          <w:rStyle w:val="SectionNumber"/>
        </w:rPr>
        <w:t xml:space="preserve">3</w:t>
      </w:r>
      <w:r>
        <w:tab/>
      </w:r>
      <w:r>
        <w:t xml:space="preserve">Preliminary Analyses</w:t>
      </w:r>
    </w:p>
    <w:p>
      <w:pPr>
        <w:pStyle w:val="FirstParagraph"/>
      </w:pPr>
      <w:hyperlink r:id="rId92">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3"/>
    <w:bookmarkStart w:id="94"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4"/>
    <w:bookmarkStart w:id="95"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5"/>
    <w:bookmarkEnd w:id="96"/>
    <w:bookmarkStart w:id="97"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7"/>
    <w:bookmarkStart w:id="100"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8"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8"/>
    <w:bookmarkStart w:id="99"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99"/>
    <w:bookmarkEnd w:id="100"/>
    <w:bookmarkStart w:id="112"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03-Preliminaries_files/figure-docx/unnamed-chunk-10-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Start w:id="111"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4"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4"/>
    <w:bookmarkStart w:id="105"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5"/>
    <w:bookmarkStart w:id="106"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6"/>
    <w:bookmarkStart w:id="110"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03-Preliminaries_files/figure-docx/unnamed-chunk-20-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bookmarkEnd w:id="110"/>
    <w:bookmarkEnd w:id="111"/>
    <w:bookmarkEnd w:id="112"/>
    <w:bookmarkStart w:id="118"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3"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3"/>
    <w:bookmarkStart w:id="114"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4"/>
    <w:bookmarkStart w:id="115"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5"/>
    <w:bookmarkStart w:id="116"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6"/>
    <w:bookmarkStart w:id="117"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7"/>
    <w:bookmarkEnd w:id="118"/>
    <w:bookmarkStart w:id="127"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5"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0" name="Picture"/>
            <a:graphic>
              <a:graphicData uri="http://schemas.openxmlformats.org/drawingml/2006/picture">
                <pic:pic>
                  <pic:nvPicPr>
                    <pic:cNvPr descr="03-Preliminaries_files/figure-docx/unnamed-chunk-48-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3" name="Picture"/>
            <a:graphic>
              <a:graphicData uri="http://schemas.openxmlformats.org/drawingml/2006/picture">
                <pic:pic>
                  <pic:nvPicPr>
                    <pic:cNvPr descr="03-Preliminaries_files/figure-docx/unnamed-chunk-4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5"/>
    <w:bookmarkStart w:id="126"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6"/>
    <w:bookmarkEnd w:id="127"/>
    <w:bookmarkStart w:id="128"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8"/>
    <w:bookmarkStart w:id="134"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2"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0" name="Picture"/>
            <a:graphic>
              <a:graphicData uri="http://schemas.openxmlformats.org/drawingml/2006/picture">
                <pic:pic>
                  <pic:nvPicPr>
                    <pic:cNvPr descr="03-Preliminaries_files/figure-docx/unnamed-chunk-59-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2"/>
    <w:bookmarkStart w:id="133"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3"/>
    <w:bookmarkEnd w:id="134"/>
    <w:bookmarkStart w:id="135"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5"/>
    <w:bookmarkStart w:id="141"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6"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6"/>
    <w:bookmarkStart w:id="137"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7"/>
    <w:bookmarkStart w:id="138"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8"/>
    <w:bookmarkStart w:id="140"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39">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40"/>
    <w:bookmarkEnd w:id="141"/>
    <w:bookmarkStart w:id="162" w:name="homeworked-example-1"/>
    <w:p>
      <w:pPr>
        <w:pStyle w:val="Heading2"/>
      </w:pPr>
      <w:r>
        <w:rPr>
          <w:rStyle w:val="SectionNumber"/>
        </w:rPr>
        <w:t xml:space="preserve">3.11</w:t>
      </w:r>
      <w:r>
        <w:tab/>
      </w:r>
      <w:r>
        <w:t xml:space="preserve">Homeworked Example</w:t>
      </w:r>
    </w:p>
    <w:p>
      <w:pPr>
        <w:pStyle w:val="FirstParagraph"/>
      </w:pPr>
      <w:hyperlink r:id="rId45">
        <w:r>
          <w:rPr>
            <w:rStyle w:val="Hyperlink"/>
          </w:rPr>
          <w:t xml:space="preserve">Screencast Link</w:t>
        </w:r>
      </w:hyperlink>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rPr>
          <w:iCs/>
          <w:i/>
        </w:rPr>
        <w:t xml:space="preserve">If you wanted to use this example and dataset as a basis for a homework assignment, you could (a) select a different course (i.e., Multivariate or Psychometrics) and/or (b) different variables.</w:t>
      </w:r>
    </w:p>
    <w:bookmarkStart w:id="151" w:name="X186ecca82c7f98e41f8a3c64d3c0a96db9321ff"/>
    <w:p>
      <w:pPr>
        <w:pStyle w:val="Heading3"/>
      </w:pPr>
      <w:r>
        <w:rPr>
          <w:rStyle w:val="SectionNumber"/>
        </w:rPr>
        <w:t xml:space="preserve">3.11.1</w:t>
      </w:r>
      <w:r>
        <w:tab/>
      </w:r>
      <w:r>
        <w:t xml:space="preserve">Working the Problem with R and R Packages</w:t>
      </w:r>
    </w:p>
    <w:bookmarkStart w:id="142"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BodyText"/>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 let’s first filter the data, selecting only those students who took ANOVA.</w:t>
      </w:r>
    </w:p>
    <w:bookmarkEnd w:id="142"/>
    <w:bookmarkStart w:id="143"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bookmarkEnd w:id="143"/>
    <w:bookmarkStart w:id="144" w:name="produce-descriptive-statistics"/>
    <w:p>
      <w:pPr>
        <w:pStyle w:val="Heading4"/>
      </w:pPr>
      <w:r>
        <w:rPr>
          <w:rStyle w:val="SectionNumber"/>
        </w:rPr>
        <w:t xml:space="preserve">3.11.1.3</w:t>
      </w:r>
      <w:r>
        <w:tab/>
      </w:r>
      <w:r>
        <w:t xml:space="preserve">Produce descriptive statistics</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4"/>
    <w:bookmarkStart w:id="148" w:name="produce-splompairs.panels"/>
    <w:p>
      <w:pPr>
        <w:pStyle w:val="Heading4"/>
      </w:pPr>
      <w:r>
        <w:rPr>
          <w:rStyle w:val="SectionNumber"/>
        </w:rPr>
        <w:t xml:space="preserve">3.11.1.4</w:t>
      </w:r>
      <w:r>
        <w:tab/>
      </w:r>
      <w:r>
        <w:t xml:space="preserve">Produce SPLOM/pairs.panels</w:t>
      </w:r>
    </w:p>
    <w:p>
      <w:pPr>
        <w:pStyle w:val="FirstParagraph"/>
      </w:pPr>
      <w:r>
        <w:drawing>
          <wp:inline>
            <wp:extent cx="4620126" cy="3696101"/>
            <wp:effectExtent b="0" l="0" r="0" t="0"/>
            <wp:docPr descr="" title="" id="146" name="Picture"/>
            <a:graphic>
              <a:graphicData uri="http://schemas.openxmlformats.org/drawingml/2006/picture">
                <pic:pic>
                  <pic:nvPicPr>
                    <pic:cNvPr descr="03-Preliminaries_files/figure-docx/unnamed-chunk-67-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49" w:name="produce-an-apatables-matrix"/>
    <w:p>
      <w:pPr>
        <w:pStyle w:val="Heading4"/>
      </w:pPr>
      <w:r>
        <w:rPr>
          <w:rStyle w:val="SectionNumber"/>
        </w:rPr>
        <w:t xml:space="preserve">3.11.1.5</w:t>
      </w:r>
      <w:r>
        <w:tab/>
      </w:r>
      <w:r>
        <w:t xml:space="preserve">Produce an apaTables matrix</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49"/>
    <w:bookmarkStart w:id="150" w:name="Xaf677fbf511354f8f3b48ff4acbc55908096a9d"/>
    <w:p>
      <w:pPr>
        <w:pStyle w:val="Heading4"/>
      </w:pPr>
      <w:r>
        <w:rPr>
          <w:rStyle w:val="SectionNumber"/>
        </w:rPr>
        <w:t xml:space="preserve">3.11.1.6</w:t>
      </w:r>
      <w:r>
        <w:tab/>
      </w:r>
      <w:r>
        <w:t xml:space="preserve">Produce an APA Style write-up of the preliminary analyses</w:t>
      </w:r>
    </w:p>
    <w:p>
      <w:pPr>
        <w:pStyle w:val="FirstParagraph"/>
      </w:pPr>
      <w:r>
        <w:t xml:space="preserve">Our sample included 113 doctoral students in Clinical and Industrial-Organizational psychology doctoral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 (</w:t>
      </w:r>
      <w:r>
        <w:rPr>
          <w:iCs/>
          <w:i/>
        </w:rPr>
        <w:t xml:space="preserve">r</w:t>
      </w:r>
      <w:r>
        <w:t xml:space="preserve"> </w:t>
      </w:r>
      <w:r>
        <w:t xml:space="preserve">= .83,</w:t>
      </w:r>
      <w:r>
        <w:t xml:space="preserve"> </w:t>
      </w:r>
      <w:r>
        <w:rPr>
          <w:iCs/>
          <w:i/>
        </w:rPr>
        <w:t xml:space="preserve">p</w:t>
      </w:r>
      <w:r>
        <w:t xml:space="preserve"> </w:t>
      </w:r>
      <w:r>
        <w:t xml:space="preserve">&lt; .001)</w:t>
      </w:r>
    </w:p>
    <w:bookmarkEnd w:id="150"/>
    <w:bookmarkEnd w:id="151"/>
    <w:bookmarkStart w:id="161"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 Given that this is for homework, let’s avoid problems with missingness by deleting any rows with missing data:</w:t>
      </w:r>
    </w:p>
    <w:p>
      <w:pPr>
        <w:pStyle w:val="BodyText"/>
      </w:pPr>
      <w:r>
        <w:t xml:space="preserve">If you need to reimport data, here is a quick recap of the code explained earlier.</w:t>
      </w:r>
    </w:p>
    <w:p>
      <w:pPr>
        <w:pStyle w:val="BodyText"/>
      </w:pPr>
      <w:r>
        <w:t xml:space="preserve">To avoid problems in the code we are used that is caused by missingness, we will eliminate any rows with missing data.</w:t>
      </w:r>
    </w:p>
    <w:bookmarkStart w:id="152"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bookmarkEnd w:id="152"/>
    <w:bookmarkStart w:id="153" w:name="Xf38bfa3ca30a14d1e1645a9f937802a8090dfa7"/>
    <w:p>
      <w:pPr>
        <w:pStyle w:val="Heading4"/>
      </w:pPr>
      <w:r>
        <w:rPr>
          <w:rStyle w:val="SectionNumber"/>
        </w:rPr>
        <w:t xml:space="preserve">3.11.2.2</w:t>
      </w:r>
      <w:r>
        <w:tab/>
      </w:r>
      <w:r>
        <w:t xml:space="preserve">Create a variable that represents the mean deviation.</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3"/>
    <w:bookmarkStart w:id="154"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VerbatimChar"/>
        </w:rPr>
        <w:t xml:space="preserve">[1] 0</w:t>
      </w:r>
    </w:p>
    <w:p>
      <w:pPr>
        <w:pStyle w:val="FirstParagraph"/>
      </w:pPr>
      <w:r>
        <w:t xml:space="preserve">Yes, zero!</w:t>
      </w:r>
    </w:p>
    <w:bookmarkEnd w:id="154"/>
    <w:bookmarkStart w:id="155" w:name="Xb538ecb46117fc8910ea2571f7335e8dcf581a8"/>
    <w:p>
      <w:pPr>
        <w:pStyle w:val="Heading4"/>
      </w:pPr>
      <w:r>
        <w:rPr>
          <w:rStyle w:val="SectionNumber"/>
        </w:rPr>
        <w:t xml:space="preserve">3.11.2.4</w:t>
      </w:r>
      <w:r>
        <w:tab/>
      </w:r>
      <w:r>
        <w:t xml:space="preserve">Create a variable that represents the absolute mean deviation.</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5"/>
    <w:bookmarkStart w:id="156" w:name="X0fdb139272ef48da74b80d0e8e497775895cb36"/>
    <w:p>
      <w:pPr>
        <w:pStyle w:val="Heading4"/>
      </w:pPr>
      <w:r>
        <w:rPr>
          <w:rStyle w:val="SectionNumber"/>
        </w:rPr>
        <w:t xml:space="preserve">3.11.2.5</w:t>
      </w:r>
      <w:r>
        <w:tab/>
      </w:r>
      <w:r>
        <w:t xml:space="preserve">Create a variable that represents the mean deviation squared.</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VerbatimChar"/>
        </w:rPr>
        <w:t xml:space="preserve">[1] 1.013733</w:t>
      </w:r>
    </w:p>
    <w:p>
      <w:pPr>
        <w:pStyle w:val="SourceCode"/>
      </w:pPr>
      <w:r>
        <w:rPr>
          <w:rStyle w:val="VerbatimChar"/>
        </w:rPr>
        <w:t xml:space="preserve">[1] 1.013733</w:t>
      </w:r>
    </w:p>
    <w:p>
      <w:pPr>
        <w:pStyle w:val="SourceCode"/>
      </w:pPr>
      <w:r>
        <w:rPr>
          <w:rStyle w:val="VerbatimChar"/>
        </w:rPr>
        <w:t xml:space="preserve">[1] 1.013733</w:t>
      </w:r>
    </w:p>
    <w:bookmarkEnd w:id="156"/>
    <w:bookmarkStart w:id="157"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VerbatimChar"/>
        </w:rPr>
        <w:t xml:space="preserve">[1] 0</w:t>
      </w:r>
    </w:p>
    <w:p>
      <w:pPr>
        <w:pStyle w:val="SourceCode"/>
      </w:pPr>
      <w:r>
        <w:rPr>
          <w:rStyle w:val="VerbatimChar"/>
        </w:rPr>
        <w:t xml:space="preserve">[1] 0</w:t>
      </w:r>
    </w:p>
    <w:p>
      <w:pPr>
        <w:pStyle w:val="SourceCode"/>
      </w:pPr>
      <w:r>
        <w:rPr>
          <w:rStyle w:val="VerbatimChar"/>
        </w:rPr>
        <w:t xml:space="preserve">[1] 0.8337652</w:t>
      </w:r>
    </w:p>
    <w:bookmarkEnd w:id="157"/>
    <w:bookmarkStart w:id="158"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FirstParagraph"/>
      </w:pPr>
      <w:r>
        <w:t xml:space="preserve">The sum of the crossproduct is:</w:t>
      </w:r>
    </w:p>
    <w:p>
      <w:pPr>
        <w:pStyle w:val="SourceCode"/>
      </w:pPr>
      <w:r>
        <w:rPr>
          <w:rStyle w:val="VerbatimChar"/>
        </w:rPr>
        <w:t xml:space="preserve">[1] 46.74336</w:t>
      </w:r>
    </w:p>
    <w:bookmarkEnd w:id="158"/>
    <w:bookmarkStart w:id="159"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VerbatimChar"/>
        </w:rPr>
        <w:t xml:space="preserve">[1] 0.4173514</w:t>
      </w:r>
    </w:p>
    <w:bookmarkEnd w:id="159"/>
    <w:bookmarkStart w:id="160"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 0.493,</w:t>
      </w:r>
      <w:r>
        <w:t xml:space="preserve"> </w:t>
      </w:r>
      <m:oMath>
        <m:r>
          <m:t>p</m:t>
        </m:r>
        <m:r>
          <m:rPr>
            <m:sty m:val="p"/>
          </m:rPr>
          <m:t>&lt;</m:t>
        </m:r>
        <m:r>
          <m:t>.001</m:t>
        </m:r>
      </m:oMath>
      <w:r>
        <w:t xml:space="preserve">.</w:t>
      </w:r>
    </w:p>
    <w:bookmarkEnd w:id="160"/>
    <w:bookmarkEnd w:id="161"/>
    <w:bookmarkEnd w:id="162"/>
    <w:bookmarkEnd w:id="163"/>
    <w:bookmarkStart w:id="164"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4"/>
    <w:bookmarkStart w:id="26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4"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6"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6"/>
    <w:bookmarkStart w:id="167"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7"/>
    <w:bookmarkStart w:id="172"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68">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49"/>
        </w:numPr>
        <w:pStyle w:val="Compact"/>
      </w:pPr>
      <w:r>
        <w:t xml:space="preserve">The source of our research vignette.</w:t>
      </w:r>
    </w:p>
    <w:bookmarkEnd w:id="172"/>
    <w:bookmarkStart w:id="173"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3"/>
    <w:bookmarkEnd w:id="174"/>
    <w:bookmarkStart w:id="197"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4-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78"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78"/>
    <w:bookmarkStart w:id="179"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79"/>
    <w:bookmarkStart w:id="190"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0">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2" name="Picture"/>
            <a:graphic>
              <a:graphicData uri="http://schemas.openxmlformats.org/drawingml/2006/picture">
                <pic:pic>
                  <pic:nvPicPr>
                    <pic:cNvPr descr="04-tOneSample_files/figure-docx/unnamed-chunk-11-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5" name="Picture"/>
            <a:graphic>
              <a:graphicData uri="http://schemas.openxmlformats.org/drawingml/2006/picture">
                <pic:pic>
                  <pic:nvPicPr>
                    <pic:cNvPr descr="04-tOneSample_files/figure-docx/unnamed-chunk-15-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8-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0"/>
    <w:bookmarkStart w:id="191"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1"/>
    <w:bookmarkStart w:id="192"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2"/>
    <w:bookmarkStart w:id="196"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4" name="Picture"/>
            <a:graphic>
              <a:graphicData uri="http://schemas.openxmlformats.org/drawingml/2006/picture">
                <pic:pic>
                  <pic:nvPicPr>
                    <pic:cNvPr descr="04-tOneSample_files/figure-docx/unnamed-chunk-21-1.png" id="195"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6"/>
    <w:bookmarkEnd w:id="197"/>
    <w:bookmarkStart w:id="205"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99" name="Picture"/>
            <a:graphic>
              <a:graphicData uri="http://schemas.openxmlformats.org/drawingml/2006/picture">
                <pic:pic>
                  <pic:nvPicPr>
                    <pic:cNvPr descr="images/ttests/onesample.jpg" id="200" name="Picture"/>
                    <pic:cNvPicPr>
                      <a:picLocks noChangeArrowheads="1" noChangeAspect="1"/>
                    </pic:cNvPicPr>
                  </pic:nvPicPr>
                  <pic:blipFill>
                    <a:blip r:embed="rId198"/>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4"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2" name="Picture"/>
            <a:graphic>
              <a:graphicData uri="http://schemas.openxmlformats.org/drawingml/2006/picture">
                <pic:pic>
                  <pic:nvPicPr>
                    <pic:cNvPr descr="images/ttests/OneSampleWrkFlw.jpg" id="203" name="Picture"/>
                    <pic:cNvPicPr>
                      <a:picLocks noChangeArrowheads="1" noChangeAspect="1"/>
                    </pic:cNvPicPr>
                  </pic:nvPicPr>
                  <pic:blipFill>
                    <a:blip r:embed="rId201"/>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4"/>
    <w:bookmarkEnd w:id="205"/>
    <w:bookmarkStart w:id="214"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6"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6"/>
    <w:bookmarkStart w:id="213"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08" name="Picture"/>
            <a:graphic>
              <a:graphicData uri="http://schemas.openxmlformats.org/drawingml/2006/picture">
                <pic:pic>
                  <pic:nvPicPr>
                    <pic:cNvPr descr="04-tOneSample_files/figure-docx/unnamed-chunk-29-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30-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3"/>
    <w:bookmarkEnd w:id="214"/>
    <w:bookmarkStart w:id="221"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5"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5"/>
    <w:bookmarkStart w:id="220"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7"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7"/>
    <w:bookmarkStart w:id="218"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18"/>
    <w:bookmarkStart w:id="219"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19"/>
    <w:bookmarkEnd w:id="220"/>
    <w:bookmarkEnd w:id="221"/>
    <w:bookmarkStart w:id="232"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7"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3" name="Picture"/>
            <a:graphic>
              <a:graphicData uri="http://schemas.openxmlformats.org/drawingml/2006/picture">
                <pic:pic>
                  <pic:nvPicPr>
                    <pic:cNvPr descr="images/ttests/OneSampleAssmptns.jpg" id="224" name="Picture"/>
                    <pic:cNvPicPr>
                      <a:picLocks noChangeArrowheads="1" noChangeAspect="1"/>
                    </pic:cNvPicPr>
                  </pic:nvPicPr>
                  <pic:blipFill>
                    <a:blip r:embed="rId222"/>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6"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6"/>
    <w:bookmarkEnd w:id="227"/>
    <w:bookmarkStart w:id="231"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29" name="Picture"/>
            <a:graphic>
              <a:graphicData uri="http://schemas.openxmlformats.org/drawingml/2006/picture">
                <pic:pic>
                  <pic:nvPicPr>
                    <pic:cNvPr descr="images/ttests/OneSampleT.jpg" id="230" name="Picture"/>
                    <pic:cNvPicPr>
                      <a:picLocks noChangeArrowheads="1" noChangeAspect="1"/>
                    </pic:cNvPicPr>
                  </pic:nvPicPr>
                  <pic:blipFill>
                    <a:blip r:embed="rId228"/>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1"/>
    <w:bookmarkEnd w:id="232"/>
    <w:bookmarkStart w:id="236"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04-tOneSample_files/figure-docx/unnamed-chunk-42-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6"/>
    <w:bookmarkStart w:id="238"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38"/>
    <w:bookmarkStart w:id="243"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39"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39"/>
    <w:bookmarkStart w:id="240"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0"/>
    <w:bookmarkStart w:id="241"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1"/>
    <w:bookmarkStart w:id="242"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42"/>
    <w:bookmarkEnd w:id="243"/>
    <w:bookmarkStart w:id="264" w:name="homeworked-example-2"/>
    <w:p>
      <w:pPr>
        <w:pStyle w:val="Heading2"/>
      </w:pPr>
      <w:r>
        <w:rPr>
          <w:rStyle w:val="SectionNumber"/>
        </w:rPr>
        <w:t xml:space="preserve">4.10</w:t>
      </w:r>
      <w:r>
        <w:tab/>
      </w:r>
      <w:r>
        <w:t xml:space="preserve">Homeworked Example</w:t>
      </w:r>
    </w:p>
    <w:p>
      <w:pPr>
        <w:pStyle w:val="FirstParagraph"/>
      </w:pPr>
      <w:hyperlink r:id="rId45">
        <w:r>
          <w:rPr>
            <w:rStyle w:val="Hyperlink"/>
          </w:rPr>
          <w:t xml:space="preserve">Screencast Link</w:t>
        </w:r>
      </w:hyperlink>
    </w:p>
    <w:p>
      <w:pPr>
        <w:pStyle w:val="BodyText"/>
      </w:pPr>
      <w:r>
        <w:t xml:space="preserve">The one-sample test comes in handy when you want to compare your dataset to an external benchmark or standard. It can be a real helper in program evaluation</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Start w:id="253" w:name="X736a9ff5519300bb1763532927d67c0aceff808"/>
    <w:p>
      <w:pPr>
        <w:pStyle w:val="Heading3"/>
      </w:pPr>
      <w:r>
        <w:rPr>
          <w:rStyle w:val="SectionNumber"/>
        </w:rPr>
        <w:t xml:space="preserve">4.10.1</w:t>
      </w:r>
      <w:r>
        <w:tab/>
      </w:r>
      <w:r>
        <w:t xml:space="preserve">Working the Problem with R and R Packages</w:t>
      </w:r>
    </w:p>
    <w:bookmarkStart w:id="244"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bookmarkEnd w:id="244"/>
    <w:bookmarkStart w:id="245" w:name="simulate-or-import-and-format-data"/>
    <w:p>
      <w:pPr>
        <w:pStyle w:val="Heading4"/>
      </w:pPr>
      <w:r>
        <w:rPr>
          <w:rStyle w:val="SectionNumber"/>
        </w:rPr>
        <w:t xml:space="preserve">4.10.1.2</w:t>
      </w:r>
      <w:r>
        <w:tab/>
      </w:r>
      <w:r>
        <w:t xml:space="preserve">Simulate (or import) and format data</w:t>
      </w:r>
    </w:p>
    <w:p>
      <w:pPr>
        <w:pStyle w:val="FirstParagraph"/>
      </w:pPr>
      <w:r>
        <w:t xml:space="preserve">The BIGdf is from a project that evaluated three changes to our own stats courses, over time. As a whole, this dataset violates a ton of assumptions of ANOVA, but we can create a tiny df and use it for demonstrations.</w:t>
      </w:r>
    </w:p>
    <w:p>
      <w:pPr>
        <w:pStyle w:val="BodyText"/>
      </w:pPr>
      <w:r>
        <w:t xml:space="preserve">Let’s first trim it to just students who took ANOVA</w:t>
      </w:r>
    </w:p>
    <w:p>
      <w:pPr>
        <w:pStyle w:val="BodyText"/>
      </w:pPr>
      <w:r>
        <w:t xml:space="preserve">And further trim to our variable of interest</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FirstParagraph"/>
      </w:pPr>
      <w:r>
        <w:t xml:space="preserve">And further trim to non-missing data</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5"/>
    <w:bookmarkStart w:id="246"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6"/>
    <w:bookmarkStart w:id="247"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First, comparison to CPY</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7"/>
    <w:bookmarkStart w:id="251"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FirstParagraph"/>
      </w:pPr>
      <w:r>
        <w:drawing>
          <wp:inline>
            <wp:extent cx="4620126" cy="3696101"/>
            <wp:effectExtent b="0" l="0" r="0" t="0"/>
            <wp:docPr descr="" title="" id="249" name="Picture"/>
            <a:graphic>
              <a:graphicData uri="http://schemas.openxmlformats.org/drawingml/2006/picture">
                <pic:pic>
                  <pic:nvPicPr>
                    <pic:cNvPr descr="04-tOneSample_files/figure-docx/unnamed-chunk-5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2"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w:t>
      </w:r>
    </w:p>
    <w:bookmarkEnd w:id="252"/>
    <w:bookmarkEnd w:id="253"/>
    <w:bookmarkStart w:id="260" w:name="hand-calculations-1"/>
    <w:p>
      <w:pPr>
        <w:pStyle w:val="Heading3"/>
      </w:pPr>
      <w:r>
        <w:rPr>
          <w:rStyle w:val="SectionNumber"/>
        </w:rPr>
        <w:t xml:space="preserve">4.10.2</w:t>
      </w:r>
      <w:r>
        <w:tab/>
      </w:r>
      <w:r>
        <w:t xml:space="preserve">Hand Calculations</w:t>
      </w:r>
    </w:p>
    <w:bookmarkStart w:id="254"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4"/>
    <w:bookmarkStart w:id="255"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5"/>
    <w:bookmarkStart w:id="256"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VerbatimChar"/>
        </w:rPr>
        <w:t xml:space="preserve">[1] 1.027655</w:t>
      </w:r>
    </w:p>
    <w:p>
      <w:pPr>
        <w:pStyle w:val="SourceCode"/>
      </w:pPr>
      <w:r>
        <w:rPr>
          <w:rStyle w:val="VerbatimChar"/>
        </w:rPr>
        <w:t xml:space="preserve">[1] 1.013733</w:t>
      </w:r>
    </w:p>
    <w:p>
      <w:pPr>
        <w:pStyle w:val="FirstParagraph"/>
      </w:pPr>
      <w:r>
        <w:t xml:space="preserve">The variance is 1.028; the standard deviation is 1.014.</w:t>
      </w:r>
    </w:p>
    <w:p>
      <w:pPr>
        <w:pStyle w:val="SourceCode"/>
      </w:pPr>
      <w:r>
        <w:rPr>
          <w:rStyle w:val="VerbatimChar"/>
        </w:rPr>
        <w:t xml:space="preserve">[1] 1.013733</w:t>
      </w:r>
    </w:p>
    <w:bookmarkEnd w:id="256"/>
    <w:bookmarkStart w:id="257"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VerbatimChar"/>
        </w:rPr>
        <w:t xml:space="preserve">[1] -2.245701</w:t>
      </w:r>
    </w:p>
    <w:bookmarkEnd w:id="257"/>
    <w:bookmarkStart w:id="258"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VerbatimChar"/>
        </w:rPr>
        <w:t xml:space="preserve">[1] 112</w:t>
      </w:r>
    </w:p>
    <w:bookmarkEnd w:id="258"/>
    <w:bookmarkStart w:id="259"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6">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VerbatimChar"/>
        </w:rPr>
        <w:t xml:space="preserve">[1] 1.98118</w:t>
      </w:r>
    </w:p>
    <w:bookmarkEnd w:id="259"/>
    <w:bookmarkEnd w:id="260"/>
    <w:bookmarkStart w:id="263"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1"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VerbatimChar"/>
        </w:rPr>
        <w:t xml:space="preserve">[1] 3.996908</w:t>
      </w:r>
    </w:p>
    <w:p>
      <w:pPr>
        <w:pStyle w:val="SourceCode"/>
      </w:pPr>
      <w:r>
        <w:rPr>
          <w:rStyle w:val="VerbatimChar"/>
        </w:rPr>
        <w:t xml:space="preserve">[1] 4.374774</w:t>
      </w:r>
    </w:p>
    <w:p>
      <w:pPr>
        <w:pStyle w:val="FirstParagraph"/>
      </w:pPr>
      <w:r>
        <w:t xml:space="preserve">We are 95% confident that the sample mean for the student in the ANOVA classes is between 3.997, 4.375.</w:t>
      </w:r>
    </w:p>
    <w:bookmarkEnd w:id="261"/>
    <w:bookmarkStart w:id="262"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VerbatimChar"/>
        </w:rPr>
        <w:t xml:space="preserve">[1] -0.2112578</w:t>
      </w:r>
    </w:p>
    <w:p>
      <w:pPr>
        <w:pStyle w:val="SourceCode"/>
      </w:pPr>
      <w:r>
        <w:rPr>
          <w:rStyle w:val="VerbatimChar"/>
        </w:rPr>
        <w:t xml:space="preserve">[1] -0.2112578</w:t>
      </w:r>
    </w:p>
    <w:bookmarkEnd w:id="262"/>
    <w:bookmarkEnd w:id="263"/>
    <w:bookmarkEnd w:id="264"/>
    <w:bookmarkEnd w:id="265"/>
    <w:bookmarkStart w:id="341"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7"/>
    <w:bookmarkStart w:id="26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68"/>
    <w:bookmarkStart w:id="26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73"/>
        </w:numPr>
        <w:pStyle w:val="Compact"/>
      </w:pPr>
      <w:r>
        <w:t xml:space="preserve">The source of our research vignette.</w:t>
      </w:r>
    </w:p>
    <w:bookmarkEnd w:id="269"/>
    <w:bookmarkStart w:id="27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7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3" name="Picture"/>
            <a:graphic>
              <a:graphicData uri="http://schemas.openxmlformats.org/drawingml/2006/picture">
                <pic:pic>
                  <pic:nvPicPr>
                    <pic:cNvPr descr="images/ttests/conditions_paired.jpg" id="27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7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6" name="Picture"/>
            <a:graphic>
              <a:graphicData uri="http://schemas.openxmlformats.org/drawingml/2006/picture">
                <pic:pic>
                  <pic:nvPicPr>
                    <pic:cNvPr descr="images/ttests/IndSampleWrkFlw.jpg" id="277" name="Picture"/>
                    <pic:cNvPicPr>
                      <a:picLocks noChangeArrowheads="1" noChangeAspect="1"/>
                    </pic:cNvPicPr>
                  </pic:nvPicPr>
                  <pic:blipFill>
                    <a:blip r:embed="rId275"/>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78"/>
    <w:bookmarkEnd w:id="279"/>
    <w:bookmarkStart w:id="286"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0"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0"/>
    <w:bookmarkStart w:id="285"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1">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3" name="Picture"/>
            <a:graphic>
              <a:graphicData uri="http://schemas.openxmlformats.org/drawingml/2006/picture">
                <pic:pic>
                  <pic:nvPicPr>
                    <pic:cNvPr descr="05-tIndSample_files/figure-docx/unnamed-chunk-10-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5"/>
    <w:bookmarkEnd w:id="286"/>
    <w:bookmarkStart w:id="292"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7"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7"/>
    <w:bookmarkStart w:id="291"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88"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88"/>
    <w:bookmarkStart w:id="289"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89"/>
    <w:bookmarkStart w:id="290"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0"/>
    <w:bookmarkEnd w:id="291"/>
    <w:bookmarkEnd w:id="292"/>
    <w:bookmarkStart w:id="305"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99"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4" name="Picture"/>
            <a:graphic>
              <a:graphicData uri="http://schemas.openxmlformats.org/drawingml/2006/picture">
                <pic:pic>
                  <pic:nvPicPr>
                    <pic:cNvPr descr="images/ttests/IndSampleAssmptns.jpg" id="295" name="Picture"/>
                    <pic:cNvPicPr>
                      <a:picLocks noChangeArrowheads="1" noChangeAspect="1"/>
                    </pic:cNvPicPr>
                  </pic:nvPicPr>
                  <pic:blipFill>
                    <a:blip r:embed="rId293"/>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6"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6"/>
    <w:bookmarkStart w:id="297"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7"/>
    <w:bookmarkStart w:id="298"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98"/>
    <w:bookmarkEnd w:id="299"/>
    <w:bookmarkStart w:id="303"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1" name="Picture"/>
            <a:graphic>
              <a:graphicData uri="http://schemas.openxmlformats.org/drawingml/2006/picture">
                <pic:pic>
                  <pic:nvPicPr>
                    <pic:cNvPr descr="images/ttests/IntSampT.jpg" id="302" name="Picture"/>
                    <pic:cNvPicPr>
                      <a:picLocks noChangeArrowheads="1" noChangeAspect="1"/>
                    </pic:cNvPicPr>
                  </pic:nvPicPr>
                  <pic:blipFill>
                    <a:blip r:embed="rId300"/>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3"/>
    <w:bookmarkStart w:id="304"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4"/>
    <w:bookmarkEnd w:id="305"/>
    <w:bookmarkStart w:id="309"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7" name="Picture"/>
            <a:graphic>
              <a:graphicData uri="http://schemas.openxmlformats.org/drawingml/2006/picture">
                <pic:pic>
                  <pic:nvPicPr>
                    <pic:cNvPr descr="05-tIndSample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09"/>
    <w:bookmarkStart w:id="310"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0"/>
    <w:bookmarkStart w:id="316"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311"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2"/>
    <w:bookmarkStart w:id="313"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3"/>
    <w:bookmarkStart w:id="314"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4"/>
    <w:bookmarkStart w:id="315"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15"/>
    <w:bookmarkEnd w:id="316"/>
    <w:bookmarkStart w:id="340" w:name="homeworked-example-3"/>
    <w:p>
      <w:pPr>
        <w:pStyle w:val="Heading2"/>
      </w:pPr>
      <w:r>
        <w:rPr>
          <w:rStyle w:val="SectionNumber"/>
        </w:rPr>
        <w:t xml:space="preserve">5.9</w:t>
      </w:r>
      <w:r>
        <w:tab/>
      </w:r>
      <w:r>
        <w:t xml:space="preserve">Homeworked Example</w:t>
      </w:r>
    </w:p>
    <w:p>
      <w:pPr>
        <w:pStyle w:val="FirstParagraph"/>
      </w:pPr>
      <w:hyperlink r:id="rId45">
        <w:r>
          <w:rPr>
            <w:rStyle w:val="Hyperlink"/>
          </w:rPr>
          <w:t xml:space="preserve">Screencast Link</w:t>
        </w:r>
      </w:hyperlink>
    </w:p>
    <w:p>
      <w:pPr>
        <w:pStyle w:val="BodyText"/>
      </w:pPr>
      <w:r>
        <w:t xml:space="preserve">The independent-samples t-test is useful when you want to compare means across two different groups. That is, the people in the comparison groups must be different from each other.</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Start w:id="329" w:name="X01861f7052eafb0f37be83ff49f580dd3bd0f66"/>
    <w:p>
      <w:pPr>
        <w:pStyle w:val="Heading3"/>
      </w:pPr>
      <w:r>
        <w:rPr>
          <w:rStyle w:val="SectionNumber"/>
        </w:rPr>
        <w:t xml:space="preserve">5.9.1</w:t>
      </w:r>
      <w:r>
        <w:tab/>
      </w:r>
      <w:r>
        <w:t xml:space="preserve">Working the Problem with R and R Packages</w:t>
      </w:r>
    </w:p>
    <w:bookmarkStart w:id="317"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w:t>
      </w:r>
      <w:r>
        <w:t xml:space="preserve">”</w:t>
      </w:r>
    </w:p>
    <w:p>
      <w:pPr>
        <w:pStyle w:val="BodyText"/>
      </w:pPr>
      <w:r>
        <w:t xml:space="preserve">I will use the mean rating for the traditional pedagogy rating. As a mean, it retains its continuous, Likert scaling, ranging from 1 to 5 (with higher scores being more positive).</w:t>
      </w:r>
    </w:p>
    <w:p>
      <w:pPr>
        <w:pStyle w:val="BodyText"/>
      </w:pPr>
      <w:r>
        <w:t xml:space="preserve">My predictor variable will be department. It has two levels: CPY and ORG.</w:t>
      </w:r>
    </w:p>
    <w:bookmarkEnd w:id="317"/>
    <w:bookmarkStart w:id="318"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BodyText"/>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BodyText"/>
      </w:pPr>
      <w:r>
        <w:t xml:space="preserve">I will create a mean score of completed items from the traditional pedagogy scale.</w:t>
      </w:r>
    </w:p>
    <w:p>
      <w:pPr>
        <w:pStyle w:val="BodyText"/>
      </w:pPr>
      <w:r>
        <w:t xml:space="preserve">To make it easier for teaching, I will make a super tiny df with just the predictor and continuous variable.</w:t>
      </w:r>
    </w:p>
    <w:p>
      <w:pPr>
        <w:pStyle w:val="BodyText"/>
      </w:pPr>
      <w:r>
        <w:t xml:space="preserve">And further trim to non-missing data</w:t>
      </w:r>
    </w:p>
    <w:p>
      <w:pPr>
        <w:pStyle w:val="BodyText"/>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18"/>
    <w:bookmarkStart w:id="322"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BodyText"/>
      </w:pPr>
      <w:r>
        <w:drawing>
          <wp:inline>
            <wp:extent cx="4620126" cy="3696101"/>
            <wp:effectExtent b="0" l="0" r="0" t="0"/>
            <wp:docPr descr="" title="" id="320" name="Picture"/>
            <a:graphic>
              <a:graphicData uri="http://schemas.openxmlformats.org/drawingml/2006/picture">
                <pic:pic>
                  <pic:nvPicPr>
                    <pic:cNvPr descr="05-tIndSample_files/figure-docx/unnamed-chunk-43-1.png" id="321"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2"/>
    <w:bookmarkStart w:id="323"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3"/>
    <w:bookmarkStart w:id="327"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BodyText"/>
      </w:pPr>
      <w:r>
        <w:drawing>
          <wp:inline>
            <wp:extent cx="4620126" cy="3696101"/>
            <wp:effectExtent b="0" l="0" r="0" t="0"/>
            <wp:docPr descr="" title="" id="325" name="Picture"/>
            <a:graphic>
              <a:graphicData uri="http://schemas.openxmlformats.org/drawingml/2006/picture">
                <pic:pic>
                  <pic:nvPicPr>
                    <pic:cNvPr descr="05-tIndSample_files/figure-docx/unnamed-chunk-48-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bookmarkEnd w:id="327"/>
    <w:bookmarkStart w:id="328"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28"/>
    <w:bookmarkEnd w:id="329"/>
    <w:bookmarkStart w:id="339" w:name="hand-calculations-2"/>
    <w:p>
      <w:pPr>
        <w:pStyle w:val="Heading3"/>
      </w:pPr>
      <w:r>
        <w:rPr>
          <w:rStyle w:val="SectionNumber"/>
        </w:rPr>
        <w:t xml:space="preserve">5.9.2</w:t>
      </w:r>
      <w:r>
        <w:tab/>
      </w:r>
      <w:r>
        <w:t xml:space="preserve">Hand Calculations</w:t>
      </w:r>
    </w:p>
    <w:p>
      <w:pPr>
        <w:pStyle w:val="FirstParagraph"/>
      </w:pPr>
      <w:r>
        <w:rPr>
          <w:iCs/>
          <w:i/>
        </w:rPr>
        <w:t xml:space="preserve">Note: While the values of the hand-calculations are close to those calculated with the R packages, they differ slightly.</w:t>
      </w:r>
    </w:p>
    <w:bookmarkStart w:id="330"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0"/>
    <w:bookmarkStart w:id="331"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1"/>
    <w:bookmarkStart w:id="332"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2"/>
    <w:bookmarkStart w:id="333"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3"/>
    <w:bookmarkStart w:id="334"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4"/>
    <w:bookmarkStart w:id="335"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6">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VerbatimChar"/>
        </w:rPr>
        <w:t xml:space="preserve">[1] -1.981372</w:t>
      </w:r>
    </w:p>
    <w:p>
      <w:pPr>
        <w:pStyle w:val="SourceCode"/>
      </w:pPr>
      <w:r>
        <w:rPr>
          <w:rStyle w:val="VerbatimChar"/>
        </w:rPr>
        <w:t xml:space="preserve">[1] 1.981372</w:t>
      </w:r>
    </w:p>
    <w:bookmarkEnd w:id="335"/>
    <w:bookmarkStart w:id="336"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6"/>
    <w:bookmarkStart w:id="337"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VerbatimChar"/>
        </w:rPr>
        <w:t xml:space="preserve">[1] -0.0000000094212</w:t>
      </w:r>
    </w:p>
    <w:p>
      <w:pPr>
        <w:pStyle w:val="SourceCode"/>
      </w:pPr>
      <w:r>
        <w:rPr>
          <w:rStyle w:val="VerbatimChar"/>
        </w:rPr>
        <w:t xml:space="preserve">[1] 0.517324</w:t>
      </w:r>
    </w:p>
    <w:p>
      <w:pPr>
        <w:pStyle w:val="FirstParagraph"/>
      </w:pPr>
      <w:r>
        <w:t xml:space="preserve">We are 95% confident that the mean difference falls between -0.165 and 0.682.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7"/>
    <w:bookmarkStart w:id="338"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VerbatimChar"/>
        </w:rPr>
        <w:t xml:space="preserve">[1] 0.2555321</w:t>
      </w:r>
    </w:p>
    <w:bookmarkEnd w:id="338"/>
    <w:bookmarkEnd w:id="339"/>
    <w:bookmarkEnd w:id="340"/>
    <w:bookmarkEnd w:id="341"/>
    <w:bookmarkStart w:id="408"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2">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48"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3"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3"/>
    <w:bookmarkStart w:id="344"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4"/>
    <w:bookmarkStart w:id="346"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5">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96"/>
        </w:numPr>
        <w:pStyle w:val="Compact"/>
      </w:pPr>
      <w:r>
        <w:t xml:space="preserve">The source of our research vignette.</w:t>
      </w:r>
    </w:p>
    <w:bookmarkEnd w:id="346"/>
    <w:bookmarkStart w:id="347"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47"/>
    <w:bookmarkEnd w:id="348"/>
    <w:bookmarkStart w:id="358"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0" name="Picture"/>
            <a:graphic>
              <a:graphicData uri="http://schemas.openxmlformats.org/drawingml/2006/picture">
                <pic:pic>
                  <pic:nvPicPr>
                    <pic:cNvPr descr="images/ttests/prepost_paired.jpg" id="351" name="Picture"/>
                    <pic:cNvPicPr>
                      <a:picLocks noChangeArrowheads="1" noChangeAspect="1"/>
                    </pic:cNvPicPr>
                  </pic:nvPicPr>
                  <pic:blipFill>
                    <a:blip r:embed="rId349"/>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2" name="Picture"/>
            <a:graphic>
              <a:graphicData uri="http://schemas.openxmlformats.org/drawingml/2006/picture">
                <pic:pic>
                  <pic:nvPicPr>
                    <pic:cNvPr descr="images/ttests/conditions_paired.jpg" id="353"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5">
        <w:r>
          <w:rPr>
            <w:rStyle w:val="Hyperlink"/>
          </w:rPr>
          <w:t xml:space="preserve">multilevel/hierarchical linear modeling</w:t>
        </w:r>
      </w:hyperlink>
      <w:r>
        <w:t xml:space="preserve">.</w:t>
      </w:r>
    </w:p>
    <w:bookmarkStart w:id="357"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5" name="Picture"/>
            <a:graphic>
              <a:graphicData uri="http://schemas.openxmlformats.org/drawingml/2006/picture">
                <pic:pic>
                  <pic:nvPicPr>
                    <pic:cNvPr descr="images/ttests/PairedSampleWrkFlw.jpg" id="356" name="Picture"/>
                    <pic:cNvPicPr>
                      <a:picLocks noChangeArrowheads="1" noChangeAspect="1"/>
                    </pic:cNvPicPr>
                  </pic:nvPicPr>
                  <pic:blipFill>
                    <a:blip r:embed="rId354"/>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57"/>
    <w:bookmarkEnd w:id="358"/>
    <w:bookmarkStart w:id="365"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59"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59"/>
    <w:bookmarkStart w:id="364"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0">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2" name="Picture"/>
            <a:graphic>
              <a:graphicData uri="http://schemas.openxmlformats.org/drawingml/2006/picture">
                <pic:pic>
                  <pic:nvPicPr>
                    <pic:cNvPr descr="06-tPairedSamples_files/figure-docx/unnamed-chunk-7-1.png" id="363"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4"/>
    <w:bookmarkEnd w:id="365"/>
    <w:bookmarkStart w:id="371"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6"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6"/>
    <w:bookmarkStart w:id="370"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67"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67"/>
    <w:bookmarkStart w:id="368"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68"/>
    <w:bookmarkStart w:id="369"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69"/>
    <w:bookmarkEnd w:id="370"/>
    <w:bookmarkEnd w:id="371"/>
    <w:bookmarkStart w:id="382"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77"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3" name="Picture"/>
            <a:graphic>
              <a:graphicData uri="http://schemas.openxmlformats.org/drawingml/2006/picture">
                <pic:pic>
                  <pic:nvPicPr>
                    <pic:cNvPr descr="images/ttests/PairedAssmptns.jpg" id="374" name="Picture"/>
                    <pic:cNvPicPr>
                      <a:picLocks noChangeArrowheads="1" noChangeAspect="1"/>
                    </pic:cNvPicPr>
                  </pic:nvPicPr>
                  <pic:blipFill>
                    <a:blip r:embed="rId372"/>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5"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5"/>
    <w:bookmarkStart w:id="376"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6"/>
    <w:bookmarkEnd w:id="377"/>
    <w:bookmarkStart w:id="381"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79" name="Picture"/>
            <a:graphic>
              <a:graphicData uri="http://schemas.openxmlformats.org/drawingml/2006/picture">
                <pic:pic>
                  <pic:nvPicPr>
                    <pic:cNvPr descr="images/ttests/PairedT.jpg" id="380" name="Picture"/>
                    <pic:cNvPicPr>
                      <a:picLocks noChangeArrowheads="1" noChangeAspect="1"/>
                    </pic:cNvPicPr>
                  </pic:nvPicPr>
                  <pic:blipFill>
                    <a:blip r:embed="rId378"/>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1"/>
    <w:bookmarkEnd w:id="382"/>
    <w:bookmarkStart w:id="386"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4" name="Picture"/>
            <a:graphic>
              <a:graphicData uri="http://schemas.openxmlformats.org/drawingml/2006/picture">
                <pic:pic>
                  <pic:nvPicPr>
                    <pic:cNvPr descr="06-tPairedSamples_files/figure-docx/unnamed-chunk-27-1.png" id="385"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6"/>
    <w:bookmarkStart w:id="387"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87"/>
    <w:bookmarkStart w:id="393"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88"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88"/>
    <w:bookmarkStart w:id="389"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89"/>
    <w:bookmarkStart w:id="390"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0"/>
    <w:bookmarkStart w:id="391"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1"/>
    <w:bookmarkStart w:id="392"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92"/>
    <w:bookmarkEnd w:id="393"/>
    <w:bookmarkStart w:id="407" w:name="homeworked-example-4"/>
    <w:p>
      <w:pPr>
        <w:pStyle w:val="Heading2"/>
      </w:pPr>
      <w:r>
        <w:rPr>
          <w:rStyle w:val="SectionNumber"/>
        </w:rPr>
        <w:t xml:space="preserve">6.9</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compare a differenc combination of courses and/or score one of the other course evaluation subscales (e.g., socially responsive pedagogy or valued-by-me).</w:t>
      </w:r>
      <w:r>
        <w:rPr>
          <w:iCs/>
          <w:i/>
        </w:rPr>
        <w:t xml:space="preserve"> </w:t>
      </w:r>
    </w:p>
    <w:bookmarkStart w:id="405" w:name="Xdc6e89fd304cbded286128de271c6dc0e37570c"/>
    <w:p>
      <w:pPr>
        <w:pStyle w:val="Heading3"/>
      </w:pPr>
      <w:r>
        <w:rPr>
          <w:rStyle w:val="SectionNumber"/>
        </w:rPr>
        <w:t xml:space="preserve">6.9.1</w:t>
      </w:r>
      <w:r>
        <w:tab/>
      </w:r>
      <w:r>
        <w:t xml:space="preserve">Working the Problem with R and R Packages</w:t>
      </w:r>
    </w:p>
    <w:bookmarkStart w:id="394"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t xml:space="preserve">Like most data, some manipulation is required before we can begin the analyses.</w:t>
      </w:r>
    </w:p>
    <w:bookmarkEnd w:id="394"/>
    <w:bookmarkStart w:id="395"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BodyText"/>
      </w:pPr>
      <w:r>
        <w:t xml:space="preserve">The TradPed (traditional pedagogy) variable is an average of the items on that scale. I will first create that variable.</w:t>
      </w:r>
    </w:p>
    <w:p>
      <w:pPr>
        <w:pStyle w:val="BodyText"/>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BodyText"/>
      </w:pPr>
      <w:r>
        <w:t xml:space="preserve">From that reduced variable set, let’s create a subset with students only from those two courses.</w:t>
      </w:r>
    </w:p>
    <w:p>
      <w:pPr>
        <w:pStyle w:val="BodyText"/>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BodyText"/>
      </w:pPr>
      <w:r>
        <w:t xml:space="preserve">Let’s recheck the structure.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bookmarkEnd w:id="395"/>
    <w:bookmarkStart w:id="399"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BodyText"/>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BodyText"/>
      </w:pPr>
      <w:r>
        <w:drawing>
          <wp:inline>
            <wp:extent cx="4620126" cy="3696101"/>
            <wp:effectExtent b="0" l="0" r="0" t="0"/>
            <wp:docPr descr="" title="" id="397" name="Picture"/>
            <a:graphic>
              <a:graphicData uri="http://schemas.openxmlformats.org/drawingml/2006/picture">
                <pic:pic>
                  <pic:nvPicPr>
                    <pic:cNvPr descr="06-tPairedSamples_files/figure-docx/unnamed-chunk-46-1.png" id="398" name="Picture"/>
                    <pic:cNvPicPr>
                      <a:picLocks noChangeArrowheads="1" noChangeAspect="1"/>
                    </pic:cNvPicPr>
                  </pic:nvPicPr>
                  <pic:blipFill>
                    <a:blip r:embed="rId3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399"/>
    <w:bookmarkStart w:id="400" w:name="Xe60237cbca5f53bb7f0e321238e3691ae14c833"/>
    <w:p>
      <w:pPr>
        <w:pStyle w:val="Heading4"/>
      </w:pPr>
      <w:r>
        <w:rPr>
          <w:rStyle w:val="SectionNumber"/>
        </w:rPr>
        <w:t xml:space="preserve">6.9.1.4</w:t>
      </w:r>
      <w:r>
        <w:tab/>
      </w:r>
      <w:r>
        <w:t xml:space="preserve">Conduct a paired samples t-test (with an effect size &amp; 95%CIs)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0.113</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0.113</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0"/>
    <w:bookmarkStart w:id="404"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0.113</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BodyText"/>
      </w:pPr>
      <w:r>
        <w:drawing>
          <wp:inline>
            <wp:extent cx="4620126" cy="3696101"/>
            <wp:effectExtent b="0" l="0" r="0" t="0"/>
            <wp:docPr descr="" title="" id="402" name="Picture"/>
            <a:graphic>
              <a:graphicData uri="http://schemas.openxmlformats.org/drawingml/2006/picture">
                <pic:pic>
                  <pic:nvPicPr>
                    <pic:cNvPr descr="06-tPairedSamples_files/figure-docx/unnamed-chunk-52-1.png" id="403"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bookmarkEnd w:id="404"/>
    <w:bookmarkEnd w:id="405"/>
    <w:bookmarkStart w:id="406" w:name="hand-calculations-3"/>
    <w:p>
      <w:pPr>
        <w:pStyle w:val="Heading3"/>
      </w:pPr>
      <w:r>
        <w:rPr>
          <w:rStyle w:val="SectionNumber"/>
        </w:rPr>
        <w:t xml:space="preserve">6.9.2</w:t>
      </w:r>
      <w:r>
        <w:tab/>
      </w:r>
      <w:r>
        <w:t xml:space="preserve">Hand Calculations</w:t>
      </w:r>
    </w:p>
    <w:bookmarkEnd w:id="406"/>
    <w:bookmarkEnd w:id="407"/>
    <w:bookmarkEnd w:id="408"/>
    <w:bookmarkStart w:id="409" w:name="analysis-of-variance"/>
    <w:p>
      <w:pPr>
        <w:pStyle w:val="Heading1"/>
      </w:pPr>
      <w:r>
        <w:t xml:space="preserve">Analysis of Variance</w:t>
      </w:r>
    </w:p>
    <w:bookmarkEnd w:id="409"/>
    <w:bookmarkStart w:id="502" w:name="oneway"/>
    <w:p>
      <w:pPr>
        <w:pStyle w:val="Heading1"/>
      </w:pPr>
      <w:r>
        <w:rPr>
          <w:rStyle w:val="SectionNumber"/>
        </w:rPr>
        <w:t xml:space="preserve">7</w:t>
      </w:r>
      <w:r>
        <w:tab/>
      </w:r>
      <w:r>
        <w:t xml:space="preserve">One-way ANOVA</w:t>
      </w:r>
    </w:p>
    <w:p>
      <w:pPr>
        <w:pStyle w:val="FirstParagraph"/>
      </w:pPr>
      <w:hyperlink r:id="rId410">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18"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11"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0"/>
        </w:numPr>
        <w:pStyle w:val="Compact"/>
      </w:pPr>
      <w:r>
        <w:t xml:space="preserve">Evaluate the statistical assumptions associated with one-way analysis of variance (ANOVA).</w:t>
      </w:r>
    </w:p>
    <w:p>
      <w:pPr>
        <w:numPr>
          <w:ilvl w:val="0"/>
          <w:numId w:val="1110"/>
        </w:numPr>
        <w:pStyle w:val="Compact"/>
      </w:pPr>
      <w:r>
        <w:t xml:space="preserve">Describe the relationship between model/between-subjects and residual/within-subjects variance.</w:t>
      </w:r>
    </w:p>
    <w:p>
      <w:pPr>
        <w:numPr>
          <w:ilvl w:val="0"/>
          <w:numId w:val="1110"/>
        </w:numPr>
        <w:pStyle w:val="Compact"/>
      </w:pPr>
      <w:r>
        <w:t xml:space="preserve">Narrate the steps in conducting a formal one-way ANOVA beginning with testing the statistical assumptions through writing up an APA style results section.</w:t>
      </w:r>
    </w:p>
    <w:p>
      <w:pPr>
        <w:numPr>
          <w:ilvl w:val="0"/>
          <w:numId w:val="1110"/>
        </w:numPr>
        <w:pStyle w:val="Compact"/>
      </w:pPr>
      <w:r>
        <w:t xml:space="preserve">Conduct a one-way ANOVA in R (including calculation of effect sizes and follow-up to the omnibus).</w:t>
      </w:r>
    </w:p>
    <w:p>
      <w:pPr>
        <w:numPr>
          <w:ilvl w:val="0"/>
          <w:numId w:val="1110"/>
        </w:numPr>
        <w:pStyle w:val="Compact"/>
      </w:pPr>
      <w:r>
        <w:t xml:space="preserve">Conduct a power analysis for a one-way ANOVA.</w:t>
      </w:r>
    </w:p>
    <w:p>
      <w:pPr>
        <w:numPr>
          <w:ilvl w:val="0"/>
          <w:numId w:val="1110"/>
        </w:numPr>
        <w:pStyle w:val="Compact"/>
      </w:pPr>
      <w:r>
        <w:t xml:space="preserve">Produce an APA style results section for one-way ANOVA.</w:t>
      </w:r>
    </w:p>
    <w:bookmarkEnd w:id="411"/>
    <w:bookmarkStart w:id="412"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1"/>
        </w:numPr>
        <w:pStyle w:val="Compact"/>
      </w:pPr>
      <w:r>
        <w:t xml:space="preserve">test the statistical assumptions</w:t>
      </w:r>
    </w:p>
    <w:p>
      <w:pPr>
        <w:numPr>
          <w:ilvl w:val="0"/>
          <w:numId w:val="1111"/>
        </w:numPr>
        <w:pStyle w:val="Compact"/>
      </w:pPr>
      <w:r>
        <w:t xml:space="preserve">conduct a one-way ANOVA, including</w:t>
      </w:r>
    </w:p>
    <w:p>
      <w:pPr>
        <w:numPr>
          <w:ilvl w:val="1"/>
          <w:numId w:val="1112"/>
        </w:numPr>
        <w:pStyle w:val="Compact"/>
      </w:pPr>
      <w:r>
        <w:t xml:space="preserve">omnibus test and effect size</w:t>
      </w:r>
    </w:p>
    <w:p>
      <w:pPr>
        <w:numPr>
          <w:ilvl w:val="1"/>
          <w:numId w:val="1112"/>
        </w:numPr>
        <w:pStyle w:val="Compact"/>
      </w:pPr>
      <w:r>
        <w:t xml:space="preserve">follow-up (pairwise, planned comparisons, polynomial trends)</w:t>
      </w:r>
    </w:p>
    <w:p>
      <w:pPr>
        <w:numPr>
          <w:ilvl w:val="0"/>
          <w:numId w:val="1111"/>
        </w:numPr>
        <w:pStyle w:val="Compact"/>
      </w:pPr>
      <w:r>
        <w:t xml:space="preserve">write a results section to include a figure and tables</w:t>
      </w:r>
    </w:p>
    <w:bookmarkEnd w:id="412"/>
    <w:bookmarkStart w:id="416"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3"/>
        </w:numPr>
        <w:pStyle w:val="Compact"/>
      </w:pPr>
      <w:r>
        <w:t xml:space="preserve">Crump, M. J. C. (2018). Chapter 5.5.2, Simulating data for one-way between subjects design with 3 levels. In</w:t>
      </w:r>
      <w:r>
        <w:t xml:space="preserve"> </w:t>
      </w:r>
      <w:hyperlink r:id="rId413">
        <w:r>
          <w:rPr>
            <w:rStyle w:val="Hyperlink"/>
          </w:rPr>
          <w:t xml:space="preserve">Programming for Psychologists: Data Creation and Analysis</w:t>
        </w:r>
      </w:hyperlink>
      <w:r>
        <w:t xml:space="preserve">. Retrieved from</w:t>
      </w:r>
      <w:r>
        <w:t xml:space="preserve"> </w:t>
      </w:r>
      <w:hyperlink r:id="rId413">
        <w:r>
          <w:rPr>
            <w:rStyle w:val="Hyperlink"/>
          </w:rPr>
          <w:t xml:space="preserve">https://crumplab.github.io/programmingforpsych/simulating-and-analyzing-data-in-r.html#single-factor-anovas-data-simulation-and-analysis</w:t>
        </w:r>
      </w:hyperlink>
    </w:p>
    <w:p>
      <w:pPr>
        <w:numPr>
          <w:ilvl w:val="1"/>
          <w:numId w:val="1114"/>
        </w:numPr>
        <w:pStyle w:val="Compact"/>
      </w:pPr>
      <w:r>
        <w:t xml:space="preserve">Although this reference is on simulating data, the process of simulation can provide another perspective on one-way ANOVA.</w:t>
      </w:r>
    </w:p>
    <w:p>
      <w:pPr>
        <w:numPr>
          <w:ilvl w:val="0"/>
          <w:numId w:val="1113"/>
        </w:numPr>
        <w:pStyle w:val="Compact"/>
      </w:pPr>
      <w:r>
        <w:t xml:space="preserve">Kassambara, A. (n.d.). ANOVA in R: The Ultimate Guide. Datanovia. Retrieved December 28, 2022, from</w:t>
      </w:r>
      <w:r>
        <w:t xml:space="preserve"> </w:t>
      </w:r>
      <w:hyperlink r:id="rId414">
        <w:r>
          <w:rPr>
            <w:rStyle w:val="Hyperlink"/>
          </w:rPr>
          <w:t xml:space="preserve">https://www.datanovia.com/en/lessons/anova-in-r/</w:t>
        </w:r>
      </w:hyperlink>
    </w:p>
    <w:p>
      <w:pPr>
        <w:numPr>
          <w:ilvl w:val="1"/>
          <w:numId w:val="1115"/>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3"/>
        </w:numPr>
        <w:pStyle w:val="Compact"/>
      </w:pPr>
      <w:r>
        <w:t xml:space="preserve">Navarro, D. (2020). Chapter 14: Comparing Several Means (one-Way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16"/>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3"/>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15">
        <w:r>
          <w:rPr>
            <w:rStyle w:val="Hyperlink"/>
          </w:rPr>
          <w:t xml:space="preserve">https://doi.org/10.1037/cou0000034</w:t>
        </w:r>
      </w:hyperlink>
    </w:p>
    <w:p>
      <w:pPr>
        <w:numPr>
          <w:ilvl w:val="1"/>
          <w:numId w:val="1117"/>
        </w:numPr>
        <w:pStyle w:val="Compact"/>
      </w:pPr>
      <w:r>
        <w:t xml:space="preserve">The source of our research vignette.</w:t>
      </w:r>
    </w:p>
    <w:bookmarkEnd w:id="416"/>
    <w:bookmarkStart w:id="417"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2"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20" name="Picture"/>
            <a:graphic>
              <a:graphicData uri="http://schemas.openxmlformats.org/drawingml/2006/picture">
                <pic:pic>
                  <pic:nvPicPr>
                    <pic:cNvPr descr="images/oneway/OnewayWrkFlw.jpg" id="421" name="Picture"/>
                    <pic:cNvPicPr>
                      <a:picLocks noChangeArrowheads="1" noChangeAspect="1"/>
                    </pic:cNvPicPr>
                  </pic:nvPicPr>
                  <pic:blipFill>
                    <a:blip r:embed="rId419"/>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8"/>
        </w:numPr>
        <w:pStyle w:val="Compact"/>
      </w:pPr>
      <w:r>
        <w:t xml:space="preserve">Prepare (upload) data.</w:t>
      </w:r>
    </w:p>
    <w:p>
      <w:pPr>
        <w:numPr>
          <w:ilvl w:val="0"/>
          <w:numId w:val="1118"/>
        </w:numPr>
        <w:pStyle w:val="Compact"/>
      </w:pPr>
      <w:r>
        <w:t xml:space="preserve">Explore data</w:t>
      </w:r>
    </w:p>
    <w:p>
      <w:pPr>
        <w:numPr>
          <w:ilvl w:val="1"/>
          <w:numId w:val="1119"/>
        </w:numPr>
        <w:pStyle w:val="Compact"/>
      </w:pPr>
      <w:r>
        <w:t xml:space="preserve">graphs</w:t>
      </w:r>
    </w:p>
    <w:p>
      <w:pPr>
        <w:numPr>
          <w:ilvl w:val="1"/>
          <w:numId w:val="1119"/>
        </w:numPr>
        <w:pStyle w:val="Compact"/>
      </w:pPr>
      <w:r>
        <w:t xml:space="preserve">descriptive statistics</w:t>
      </w:r>
    </w:p>
    <w:p>
      <w:pPr>
        <w:numPr>
          <w:ilvl w:val="0"/>
          <w:numId w:val="1118"/>
        </w:numPr>
        <w:pStyle w:val="Compact"/>
      </w:pPr>
      <w:r>
        <w:t xml:space="preserve">Checking distributional assumptions</w:t>
      </w:r>
    </w:p>
    <w:p>
      <w:pPr>
        <w:numPr>
          <w:ilvl w:val="1"/>
          <w:numId w:val="1120"/>
        </w:numPr>
        <w:pStyle w:val="Compact"/>
      </w:pPr>
      <w:r>
        <w:t xml:space="preserve">assessing normality via skew, kurtosis, Shapiro-Wilks</w:t>
      </w:r>
    </w:p>
    <w:p>
      <w:pPr>
        <w:numPr>
          <w:ilvl w:val="1"/>
          <w:numId w:val="1120"/>
        </w:numPr>
        <w:pStyle w:val="Compact"/>
      </w:pPr>
      <w:r>
        <w:t xml:space="preserve">checking for violation of homogeneity of variance assumption with Levene’s test; if we violate this we can use Welch’s omnibus ANOVA</w:t>
      </w:r>
    </w:p>
    <w:p>
      <w:pPr>
        <w:numPr>
          <w:ilvl w:val="0"/>
          <w:numId w:val="1118"/>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8"/>
        </w:numPr>
        <w:pStyle w:val="Compact"/>
      </w:pPr>
      <w:r>
        <w:t xml:space="preserve">Compute post hoc comparisons, planned contrasts, or polynomial trends</w:t>
      </w:r>
    </w:p>
    <w:p>
      <w:pPr>
        <w:numPr>
          <w:ilvl w:val="0"/>
          <w:numId w:val="1118"/>
        </w:numPr>
        <w:pStyle w:val="Compact"/>
      </w:pPr>
      <w:r>
        <w:t xml:space="preserve">Managing Type I error</w:t>
      </w:r>
    </w:p>
    <w:p>
      <w:pPr>
        <w:numPr>
          <w:ilvl w:val="0"/>
          <w:numId w:val="1118"/>
        </w:numPr>
        <w:pStyle w:val="Compact"/>
      </w:pPr>
      <w:r>
        <w:t xml:space="preserve">Sample size/power analysis (which you should think about first – but in the context of teaching ANOVA, it’s more pedagogically sensible, here)</w:t>
      </w:r>
    </w:p>
    <w:bookmarkEnd w:id="422"/>
    <w:bookmarkStart w:id="429"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23">
        <w:r>
          <w:rPr>
            <w:rStyle w:val="Hyperlink"/>
          </w:rPr>
          <w:t xml:space="preserve">here</w:t>
        </w:r>
      </w:hyperlink>
      <w:r>
        <w:t xml:space="preserve">. If you are interested in this topic, I highly encourage you to review the more complex analyses and their results.</w:t>
      </w:r>
    </w:p>
    <w:p>
      <w:pPr>
        <w:numPr>
          <w:ilvl w:val="0"/>
          <w:numId w:val="1121"/>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1"/>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24"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2"/>
        </w:numPr>
        <w:pStyle w:val="Compact"/>
      </w:pPr>
      <w:r>
        <w:rPr>
          <w:bCs/>
          <w:b/>
        </w:rPr>
        <w:t xml:space="preserve">COND</w:t>
      </w:r>
      <w:r>
        <w:t xml:space="preserve"> </w:t>
      </w:r>
      <w:r>
        <w:t xml:space="preserve">is a grouping variable) with 3 levels (high, low, control)</w:t>
      </w:r>
    </w:p>
    <w:p>
      <w:pPr>
        <w:numPr>
          <w:ilvl w:val="1"/>
          <w:numId w:val="1123"/>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2"/>
        </w:numPr>
        <w:pStyle w:val="Compact"/>
      </w:pPr>
      <w:r>
        <w:rPr>
          <w:bCs/>
          <w:b/>
        </w:rPr>
        <w:t xml:space="preserve">Accurate</w:t>
      </w:r>
      <w:r>
        <w:t xml:space="preserve"> </w:t>
      </w:r>
      <w:r>
        <w:t xml:space="preserve">is a continuous variable</w:t>
      </w:r>
    </w:p>
    <w:p>
      <w:pPr>
        <w:numPr>
          <w:ilvl w:val="1"/>
          <w:numId w:val="1124"/>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2"/>
        </w:numPr>
        <w:pStyle w:val="Compact"/>
      </w:pPr>
      <w:r>
        <w:rPr>
          <w:bCs/>
          <w:b/>
        </w:rPr>
        <w:t xml:space="preserve">moreTalk</w:t>
      </w:r>
      <w:r>
        <w:t xml:space="preserve"> </w:t>
      </w:r>
      <w:r>
        <w:t xml:space="preserve">is a continuous variable</w:t>
      </w:r>
    </w:p>
    <w:p>
      <w:pPr>
        <w:numPr>
          <w:ilvl w:val="1"/>
          <w:numId w:val="1125"/>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24"/>
    <w:bookmarkStart w:id="428"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26" name="Picture"/>
            <a:graphic>
              <a:graphicData uri="http://schemas.openxmlformats.org/drawingml/2006/picture">
                <pic:pic>
                  <pic:nvPicPr>
                    <pic:cNvPr descr="07-OnewayANOVA_files/figure-docx/unnamed-chunk-15-1.png" id="427"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28"/>
    <w:bookmarkEnd w:id="429"/>
    <w:bookmarkStart w:id="447"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6"/>
        </w:numPr>
        <w:pStyle w:val="Compact"/>
      </w:pPr>
      <w:r>
        <w:t xml:space="preserve">systematic variance to unsystematic variance</w:t>
      </w:r>
    </w:p>
    <w:p>
      <w:pPr>
        <w:numPr>
          <w:ilvl w:val="0"/>
          <w:numId w:val="1126"/>
        </w:numPr>
        <w:pStyle w:val="Compact"/>
      </w:pPr>
      <w:r>
        <w:t xml:space="preserve">explained to unexplained variation</w:t>
      </w:r>
    </w:p>
    <w:p>
      <w:pPr>
        <w:numPr>
          <w:ilvl w:val="0"/>
          <w:numId w:val="1126"/>
        </w:numPr>
        <w:pStyle w:val="Compact"/>
      </w:pPr>
      <w:r>
        <w:t xml:space="preserve">experimental effect to the individual differences</w:t>
      </w:r>
    </w:p>
    <w:p>
      <w:pPr>
        <w:numPr>
          <w:ilvl w:val="0"/>
          <w:numId w:val="1126"/>
        </w:numPr>
        <w:pStyle w:val="Compact"/>
      </w:pPr>
      <w:r>
        <w:t xml:space="preserve">model variance to residual variance</w:t>
      </w:r>
    </w:p>
    <w:p>
      <w:pPr>
        <w:numPr>
          <w:ilvl w:val="0"/>
          <w:numId w:val="1126"/>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31" name="Picture"/>
            <a:graphic>
              <a:graphicData uri="http://schemas.openxmlformats.org/drawingml/2006/picture">
                <pic:pic>
                  <pic:nvPicPr>
                    <pic:cNvPr descr="07-OnewayANOVA_files/figure-docx/unnamed-chunk-16-1.png" id="432"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3" w:name="fig:unnamed-chunk-16"/>
      <w:bookmarkEnd w:id="433"/>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35" name="Picture"/>
            <a:graphic>
              <a:graphicData uri="http://schemas.openxmlformats.org/drawingml/2006/picture">
                <pic:pic>
                  <pic:nvPicPr>
                    <pic:cNvPr descr="07-OnewayANOVA_files/figure-docx/unnamed-chunk-17-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7" w:name="fig:unnamed-chunk-17"/>
      <w:bookmarkEnd w:id="437"/>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38"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38"/>
    <w:bookmarkStart w:id="439"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7"/>
        </w:numPr>
        <w:pStyle w:val="Compact"/>
      </w:pPr>
      <w:r>
        <w:t xml:space="preserve">the grand mean is subtracted from each group mean</w:t>
      </w:r>
    </w:p>
    <w:p>
      <w:pPr>
        <w:numPr>
          <w:ilvl w:val="0"/>
          <w:numId w:val="1127"/>
        </w:numPr>
        <w:pStyle w:val="Compact"/>
      </w:pPr>
      <w:r>
        <w:t xml:space="preserve">this value is squared and multiplied by the number of cases in each group</w:t>
      </w:r>
    </w:p>
    <w:p>
      <w:pPr>
        <w:numPr>
          <w:ilvl w:val="0"/>
          <w:numId w:val="1127"/>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39"/>
    <w:bookmarkStart w:id="441"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40"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8"/>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8"/>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8"/>
        </w:numPr>
        <w:pStyle w:val="Compact"/>
      </w:pPr>
      <w:r>
        <w:t xml:space="preserve">Therefore,</w:t>
      </w:r>
      <w:r>
        <w:t xml:space="preserve"> </w:t>
      </w:r>
      <m:oMath>
        <m:r>
          <m:t>d</m:t>
        </m:r>
        <m:sSub>
          <m:e>
            <m:r>
              <m:t>f</m:t>
            </m:r>
          </m:e>
          <m:sub>
            <m:r>
              <m:t>R</m:t>
            </m:r>
          </m:sub>
        </m:sSub>
      </m:oMath>
      <w:r>
        <w:t xml:space="preserve">: is 89 - 2 = 87</w:t>
      </w:r>
    </w:p>
    <w:bookmarkEnd w:id="440"/>
    <w:bookmarkEnd w:id="441"/>
    <w:bookmarkStart w:id="442"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42"/>
    <w:bookmarkStart w:id="443"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9"/>
        </w:numPr>
        <w:pStyle w:val="Compact"/>
      </w:pPr>
      <m:oMath>
        <m:r>
          <m:t>S</m:t>
        </m:r>
        <m:sSub>
          <m:e>
            <m:r>
              <m:t>S</m:t>
            </m:r>
          </m:e>
          <m:sub>
            <m:r>
              <m:t>M</m:t>
            </m:r>
          </m:sub>
        </m:sSub>
      </m:oMath>
      <w:r>
        <w:t xml:space="preserve"> </w:t>
      </w:r>
      <w:r>
        <w:t xml:space="preserve">was 9.432</w:t>
      </w:r>
    </w:p>
    <w:p>
      <w:pPr>
        <w:numPr>
          <w:ilvl w:val="0"/>
          <w:numId w:val="1129"/>
        </w:numPr>
        <w:pStyle w:val="Compact"/>
      </w:pPr>
      <m:oMath>
        <m:r>
          <m:t>d</m:t>
        </m:r>
        <m:sSub>
          <m:e>
            <m:r>
              <m:t>f</m:t>
            </m:r>
          </m:e>
          <m:sub>
            <m:r>
              <m:t>M</m:t>
            </m:r>
          </m:sub>
        </m:sSub>
      </m:oMath>
      <w:r>
        <w:t xml:space="preserve"> </w:t>
      </w:r>
      <w:r>
        <w:t xml:space="preserve">was 2</w:t>
      </w:r>
    </w:p>
    <w:p>
      <w:pPr>
        <w:numPr>
          <w:ilvl w:val="0"/>
          <w:numId w:val="1129"/>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0"/>
        </w:numPr>
        <w:pStyle w:val="Compact"/>
      </w:pPr>
      <m:oMath>
        <m:r>
          <m:t>S</m:t>
        </m:r>
        <m:sSub>
          <m:e>
            <m:r>
              <m:t>S</m:t>
            </m:r>
          </m:e>
          <m:sub>
            <m:r>
              <m:t>R</m:t>
            </m:r>
          </m:sub>
        </m:sSub>
      </m:oMath>
      <w:r>
        <w:t xml:space="preserve"> </w:t>
      </w:r>
      <w:r>
        <w:t xml:space="preserve">was 30.247</w:t>
      </w:r>
    </w:p>
    <w:p>
      <w:pPr>
        <w:numPr>
          <w:ilvl w:val="0"/>
          <w:numId w:val="1130"/>
        </w:numPr>
        <w:pStyle w:val="Compact"/>
      </w:pPr>
      <m:oMath>
        <m:r>
          <m:t>d</m:t>
        </m:r>
        <m:sSub>
          <m:e>
            <m:r>
              <m:t>f</m:t>
            </m:r>
          </m:e>
          <m:sub>
            <m:r>
              <m:t>R</m:t>
            </m:r>
          </m:sub>
        </m:sSub>
      </m:oMath>
      <w:r>
        <w:t xml:space="preserve"> </w:t>
      </w:r>
      <w:r>
        <w:t xml:space="preserve">was 87</w:t>
      </w:r>
    </w:p>
    <w:p>
      <w:pPr>
        <w:numPr>
          <w:ilvl w:val="0"/>
          <w:numId w:val="1130"/>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43"/>
    <w:bookmarkStart w:id="444"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1"/>
        </w:numPr>
        <w:pStyle w:val="Compact"/>
      </w:pPr>
      <m:oMath>
        <m:r>
          <m:t>M</m:t>
        </m:r>
        <m:sSub>
          <m:e>
            <m:r>
              <m:t>S</m:t>
            </m:r>
          </m:e>
          <m:sub>
            <m:r>
              <m:t>M</m:t>
            </m:r>
          </m:sub>
        </m:sSub>
      </m:oMath>
      <w:r>
        <w:t xml:space="preserve"> </w:t>
      </w:r>
      <w:r>
        <w:t xml:space="preserve">was 4.716</w:t>
      </w:r>
    </w:p>
    <w:p>
      <w:pPr>
        <w:numPr>
          <w:ilvl w:val="0"/>
          <w:numId w:val="1131"/>
        </w:numPr>
        <w:pStyle w:val="Compact"/>
      </w:pPr>
      <m:oMath>
        <m:r>
          <m:t>M</m:t>
        </m:r>
        <m:sSub>
          <m:e>
            <m:r>
              <m:t>S</m:t>
            </m:r>
          </m:e>
          <m:sub>
            <m:r>
              <m:t>R</m:t>
            </m:r>
          </m:sub>
        </m:sSub>
      </m:oMath>
      <w:r>
        <w:t xml:space="preserve"> </w:t>
      </w:r>
      <w:r>
        <w:t xml:space="preserve">was 0.348</w:t>
      </w:r>
    </w:p>
    <w:p>
      <w:pPr>
        <w:numPr>
          <w:ilvl w:val="0"/>
          <w:numId w:val="1131"/>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44"/>
    <w:bookmarkStart w:id="446"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2"/>
        </w:numPr>
        <w:pStyle w:val="Compact"/>
      </w:pPr>
      <w:r>
        <w:t xml:space="preserve">In each case, mean squares are determined by dividing the sums of squares by its respective degrees of freedom.</w:t>
      </w:r>
    </w:p>
    <w:p>
      <w:pPr>
        <w:numPr>
          <w:ilvl w:val="0"/>
          <w:numId w:val="1132"/>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45">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46"/>
    <w:bookmarkEnd w:id="447"/>
    <w:bookmarkStart w:id="488"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49" name="Picture"/>
            <a:graphic>
              <a:graphicData uri="http://schemas.openxmlformats.org/drawingml/2006/picture">
                <pic:pic>
                  <pic:nvPicPr>
                    <pic:cNvPr descr="images/oneway/OnewayWrkFlw_Asmptns.jpg" id="450" name="Picture"/>
                    <pic:cNvPicPr>
                      <a:picLocks noChangeArrowheads="1" noChangeAspect="1"/>
                    </pic:cNvPicPr>
                  </pic:nvPicPr>
                  <pic:blipFill>
                    <a:blip r:embed="rId448"/>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58"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3"/>
        </w:numPr>
        <w:pStyle w:val="Compact"/>
      </w:pPr>
      <w:r>
        <w:t xml:space="preserve">The dependent variable is normally distributed for each of the populations as defined by the different levels of the factor. We will examine this by</w:t>
      </w:r>
    </w:p>
    <w:p>
      <w:pPr>
        <w:numPr>
          <w:ilvl w:val="1"/>
          <w:numId w:val="1134"/>
        </w:numPr>
        <w:pStyle w:val="Compact"/>
      </w:pPr>
      <w:r>
        <w:t xml:space="preserve">evaluating skew and kurtosis</w:t>
      </w:r>
    </w:p>
    <w:p>
      <w:pPr>
        <w:numPr>
          <w:ilvl w:val="1"/>
          <w:numId w:val="1134"/>
        </w:numPr>
        <w:pStyle w:val="Compact"/>
      </w:pPr>
      <w:r>
        <w:t xml:space="preserve">visually inspecting the distribution</w:t>
      </w:r>
    </w:p>
    <w:p>
      <w:pPr>
        <w:numPr>
          <w:ilvl w:val="1"/>
          <w:numId w:val="1134"/>
        </w:numPr>
        <w:pStyle w:val="Compact"/>
      </w:pPr>
      <w:r>
        <w:t xml:space="preserve">conducting Shapiro-Wilk tests of normality</w:t>
      </w:r>
    </w:p>
    <w:p>
      <w:pPr>
        <w:numPr>
          <w:ilvl w:val="1"/>
          <w:numId w:val="1134"/>
        </w:numPr>
        <w:pStyle w:val="Compact"/>
      </w:pPr>
      <w:r>
        <w:t xml:space="preserve">examing a QQ plot</w:t>
      </w:r>
    </w:p>
    <w:p>
      <w:pPr>
        <w:numPr>
          <w:ilvl w:val="0"/>
          <w:numId w:val="1133"/>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5"/>
        </w:numPr>
        <w:pStyle w:val="Compact"/>
      </w:pPr>
      <w:r>
        <w:t xml:space="preserve">Levene’s Test</w:t>
      </w:r>
    </w:p>
    <w:p>
      <w:pPr>
        <w:numPr>
          <w:ilvl w:val="0"/>
          <w:numId w:val="1133"/>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6"/>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3"/>
        </w:numPr>
        <w:pStyle w:val="Compact"/>
      </w:pPr>
      <w:r>
        <w:t xml:space="preserve">The dependent variable is measured on an interval scale.</w:t>
      </w:r>
    </w:p>
    <w:p>
      <w:pPr>
        <w:numPr>
          <w:ilvl w:val="1"/>
          <w:numId w:val="1137"/>
        </w:numPr>
        <w:pStyle w:val="Compact"/>
      </w:pPr>
      <w:r>
        <w:t xml:space="preserve">If the dependent variable is categorical, another statistic (such as logistic regression) should be chosen.</w:t>
      </w:r>
    </w:p>
    <w:bookmarkStart w:id="454"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52" name="Picture"/>
            <a:graphic>
              <a:graphicData uri="http://schemas.openxmlformats.org/drawingml/2006/picture">
                <pic:pic>
                  <pic:nvPicPr>
                    <pic:cNvPr descr="07-OnewayANOVA_files/figure-docx/unnamed-chunk-45-1.png" id="453"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54"/>
    <w:bookmarkStart w:id="455"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55"/>
    <w:bookmarkStart w:id="456"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56"/>
    <w:bookmarkStart w:id="457"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57"/>
    <w:bookmarkEnd w:id="458"/>
    <w:bookmarkStart w:id="464"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60" name="Picture"/>
            <a:graphic>
              <a:graphicData uri="http://schemas.openxmlformats.org/drawingml/2006/picture">
                <pic:pic>
                  <pic:nvPicPr>
                    <pic:cNvPr descr="images/oneway/OnewayWrkFlw_omnibus.jpg" id="461" name="Picture"/>
                    <pic:cNvPicPr>
                      <a:picLocks noChangeArrowheads="1" noChangeAspect="1"/>
                    </pic:cNvPicPr>
                  </pic:nvPicPr>
                  <pic:blipFill>
                    <a:blip r:embed="rId459"/>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63"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6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63"/>
    <w:bookmarkEnd w:id="464"/>
    <w:bookmarkStart w:id="486"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65"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8"/>
        </w:numPr>
        <w:pStyle w:val="Compact"/>
      </w:pPr>
      <m:oMath>
        <m:sSub>
          <m:e>
            <m:r>
              <m:t>N</m:t>
            </m:r>
          </m:e>
          <m:sub>
            <m:r>
              <m:t>p</m:t>
            </m:r>
            <m:r>
              <m:t>c</m:t>
            </m:r>
          </m:sub>
        </m:sSub>
      </m:oMath>
      <w:r>
        <w:t xml:space="preserve"> </w:t>
      </w:r>
      <w:r>
        <w:t xml:space="preserve">is the number of pairwise comparisons, and</w:t>
      </w:r>
    </w:p>
    <w:p>
      <w:pPr>
        <w:numPr>
          <w:ilvl w:val="0"/>
          <w:numId w:val="1138"/>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65"/>
    <w:bookmarkStart w:id="472"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67" name="Picture"/>
            <a:graphic>
              <a:graphicData uri="http://schemas.openxmlformats.org/drawingml/2006/picture">
                <pic:pic>
                  <pic:nvPicPr>
                    <pic:cNvPr descr="images/oneway/OnewayWrkFlw_phoc.jpg" id="468" name="Picture"/>
                    <pic:cNvPicPr>
                      <a:picLocks noChangeArrowheads="1" noChangeAspect="1"/>
                    </pic:cNvPicPr>
                  </pic:nvPicPr>
                  <pic:blipFill>
                    <a:blip r:embed="rId466"/>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9"/>
        </w:numPr>
        <w:pStyle w:val="Compact"/>
      </w:pPr>
      <w:r>
        <w:t xml:space="preserve">used for exploratory work when no firm hypotheses were articulated a priori,</w:t>
      </w:r>
    </w:p>
    <w:p>
      <w:pPr>
        <w:numPr>
          <w:ilvl w:val="0"/>
          <w:numId w:val="1139"/>
        </w:numPr>
        <w:pStyle w:val="Compact"/>
      </w:pPr>
      <w:r>
        <w:t xml:space="preserve">used to compare the means of all combinations of pairs of an experimental condition,</w:t>
      </w:r>
    </w:p>
    <w:p>
      <w:pPr>
        <w:numPr>
          <w:ilvl w:val="0"/>
          <w:numId w:val="1139"/>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56-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72"/>
    <w:bookmarkStart w:id="479"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74" name="Picture"/>
            <a:graphic>
              <a:graphicData uri="http://schemas.openxmlformats.org/drawingml/2006/picture">
                <pic:pic>
                  <pic:nvPicPr>
                    <pic:cNvPr descr="images/oneway/OnewayWrkFlw_planned.jpg" id="475" name="Picture"/>
                    <pic:cNvPicPr>
                      <a:picLocks noChangeArrowheads="1" noChangeAspect="1"/>
                    </pic:cNvPicPr>
                  </pic:nvPicPr>
                  <pic:blipFill>
                    <a:blip r:embed="rId473"/>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0"/>
        </w:numPr>
        <w:pStyle w:val="Compact"/>
      </w:pPr>
      <w:r>
        <w:t xml:space="preserve">theory-driven comparisons constructed prior to data collection,</w:t>
      </w:r>
    </w:p>
    <w:p>
      <w:pPr>
        <w:numPr>
          <w:ilvl w:val="0"/>
          <w:numId w:val="1140"/>
        </w:numPr>
        <w:pStyle w:val="Compact"/>
      </w:pPr>
      <w:r>
        <w:t xml:space="preserve">based on the idea of partitioning the variance created by the overall effect of group differences into gradually smaller portions of variance, and</w:t>
      </w:r>
    </w:p>
    <w:p>
      <w:pPr>
        <w:numPr>
          <w:ilvl w:val="0"/>
          <w:numId w:val="1140"/>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1"/>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1"/>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77" name="Picture"/>
            <a:graphic>
              <a:graphicData uri="http://schemas.openxmlformats.org/drawingml/2006/picture">
                <pic:pic>
                  <pic:nvPicPr>
                    <pic:cNvPr descr="07-OnewayANOVA_files/figure-docx/unnamed-chunk-58-1.png" id="478"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79"/>
    <w:bookmarkStart w:id="480"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2"/>
        </w:numPr>
        <w:pStyle w:val="Compact"/>
      </w:pPr>
      <w:r>
        <w:t xml:space="preserve">Control versus the combined low and high conditions</w:t>
      </w:r>
    </w:p>
    <w:p>
      <w:pPr>
        <w:numPr>
          <w:ilvl w:val="0"/>
          <w:numId w:val="1143"/>
        </w:numPr>
        <w:pStyle w:val="Compact"/>
      </w:pPr>
      <w:r>
        <w:t xml:space="preserve">because control was excluded, it should not reappear in the next contrast</w:t>
      </w:r>
    </w:p>
    <w:p>
      <w:pPr>
        <w:numPr>
          <w:ilvl w:val="0"/>
          <w:numId w:val="1144"/>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5"/>
        </w:numPr>
        <w:pStyle w:val="Compact"/>
      </w:pPr>
      <w:r>
        <w:t xml:space="preserve">Specifying the contrasts means you know their order within the factor</w:t>
      </w:r>
    </w:p>
    <w:p>
      <w:pPr>
        <w:numPr>
          <w:ilvl w:val="0"/>
          <w:numId w:val="1145"/>
        </w:numPr>
        <w:pStyle w:val="Compact"/>
      </w:pPr>
      <w:r>
        <w:t xml:space="preserve">Early in the data preparation, we created an ordered factor with Control, Low, High as the order.</w:t>
      </w:r>
    </w:p>
    <w:p>
      <w:pPr>
        <w:numPr>
          <w:ilvl w:val="0"/>
          <w:numId w:val="1145"/>
        </w:numPr>
        <w:pStyle w:val="Compact"/>
      </w:pPr>
      <w:r>
        <w:t xml:space="preserve">We want orthogonal contrasts, this means there will be</w:t>
      </w:r>
    </w:p>
    <w:p>
      <w:pPr>
        <w:numPr>
          <w:ilvl w:val="1"/>
          <w:numId w:val="1146"/>
        </w:numPr>
        <w:pStyle w:val="Compact"/>
      </w:pPr>
      <w:r>
        <w:rPr>
          <w:iCs/>
          <w:i/>
        </w:rPr>
        <w:t xml:space="preserve">k</w:t>
      </w:r>
      <w:r>
        <w:t xml:space="preserve"> </w:t>
      </w:r>
      <w:r>
        <w:t xml:space="preserve">- 1 contrasts; with three groups we will have two contrasts</w:t>
      </w:r>
    </w:p>
    <w:p>
      <w:pPr>
        <w:numPr>
          <w:ilvl w:val="1"/>
          <w:numId w:val="1146"/>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7"/>
        </w:numPr>
        <w:pStyle w:val="Compact"/>
      </w:pPr>
      <w:r>
        <w:t xml:space="preserve">Contrast 1 compares the Control condition against the levels with any racial loading.</w:t>
      </w:r>
      <w:r>
        <w:br/>
      </w:r>
    </w:p>
    <w:p>
      <w:pPr>
        <w:numPr>
          <w:ilvl w:val="0"/>
          <w:numId w:val="1147"/>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80"/>
    <w:bookmarkStart w:id="484"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82" name="Picture"/>
            <a:graphic>
              <a:graphicData uri="http://schemas.openxmlformats.org/drawingml/2006/picture">
                <pic:pic>
                  <pic:nvPicPr>
                    <pic:cNvPr descr="images/oneway/OnewayWrkFlw_poly.jpg" id="483" name="Picture"/>
                    <pic:cNvPicPr>
                      <a:picLocks noChangeArrowheads="1" noChangeAspect="1"/>
                    </pic:cNvPicPr>
                  </pic:nvPicPr>
                  <pic:blipFill>
                    <a:blip r:embed="rId481"/>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84"/>
    <w:bookmarkStart w:id="485"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8"/>
        </w:numPr>
        <w:pStyle w:val="Compact"/>
      </w:pPr>
      <w:r>
        <w:t xml:space="preserve">If the post hoc comparisons are robustly statistically significant (and controlling Type I error is not going to change that significance), I would lean toward reporting those.</w:t>
      </w:r>
    </w:p>
    <w:p>
      <w:pPr>
        <w:numPr>
          <w:ilvl w:val="0"/>
          <w:numId w:val="1148"/>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9"/>
        </w:numPr>
        <w:pStyle w:val="Compact"/>
      </w:pPr>
      <w:r>
        <w:t xml:space="preserve">a</w:t>
      </w:r>
      <w:r>
        <w:t xml:space="preserve"> </w:t>
      </w:r>
      <w:r>
        <w:rPr>
          <w:iCs/>
          <w:i/>
        </w:rPr>
        <w:t xml:space="preserve">k</w:t>
      </w:r>
      <w:r>
        <w:t xml:space="preserve"> </w:t>
      </w:r>
      <w:r>
        <w:t xml:space="preserve">- 1 comparison will be more powerful and</w:t>
      </w:r>
    </w:p>
    <w:p>
      <w:pPr>
        <w:numPr>
          <w:ilvl w:val="1"/>
          <w:numId w:val="1149"/>
        </w:numPr>
        <w:pStyle w:val="Compact"/>
      </w:pPr>
      <w:r>
        <w:t xml:space="preserve">(when the research design allows) the contrast of no dose/exposure to any exposure followed by a contrast between low and high doses/exposures is compelling.</w:t>
      </w:r>
    </w:p>
    <w:p>
      <w:pPr>
        <w:numPr>
          <w:ilvl w:val="0"/>
          <w:numId w:val="1148"/>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485"/>
    <w:bookmarkEnd w:id="486"/>
    <w:bookmarkStart w:id="487"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487"/>
    <w:bookmarkEnd w:id="488"/>
    <w:bookmarkStart w:id="492"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490" name="Picture"/>
            <a:graphic>
              <a:graphicData uri="http://schemas.openxmlformats.org/drawingml/2006/picture">
                <pic:pic>
                  <pic:nvPicPr>
                    <pic:cNvPr descr="07-OnewayANOVA_files/figure-docx/unnamed-chunk-69-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p>
    <w:bookmarkEnd w:id="492"/>
    <w:bookmarkStart w:id="494"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0"/>
        </w:numPr>
        <w:pStyle w:val="Compact"/>
      </w:pPr>
      <w:r>
        <w:t xml:space="preserve">Sample size,</w:t>
      </w:r>
      <w:r>
        <w:t xml:space="preserve"> </w:t>
      </w:r>
      <w:r>
        <w:rPr>
          <w:iCs/>
          <w:i/>
        </w:rPr>
        <w:t xml:space="preserve">N</w:t>
      </w:r>
    </w:p>
    <w:p>
      <w:pPr>
        <w:numPr>
          <w:ilvl w:val="0"/>
          <w:numId w:val="1150"/>
        </w:numPr>
        <w:pStyle w:val="Compact"/>
      </w:pPr>
      <w:r>
        <w:t xml:space="preserve">Effect size,</w:t>
      </w:r>
    </w:p>
    <w:p>
      <w:pPr>
        <w:numPr>
          <w:ilvl w:val="1"/>
          <w:numId w:val="1151"/>
        </w:numPr>
        <w:pStyle w:val="Compact"/>
      </w:pPr>
      <w:r>
        <w:t xml:space="preserve">For one-way ANOVAs, Cohen suggests that f values of 0.1, 0.25, and 0.4 represent small, medium, and large effect sizes, respectively.</w:t>
      </w:r>
    </w:p>
    <w:p>
      <w:pPr>
        <w:numPr>
          <w:ilvl w:val="0"/>
          <w:numId w:val="1150"/>
        </w:numPr>
        <w:pStyle w:val="Compact"/>
      </w:pPr>
      <w:r>
        <w:t xml:space="preserve">Significance level = P(Type I error),</w:t>
      </w:r>
    </w:p>
    <w:p>
      <w:pPr>
        <w:numPr>
          <w:ilvl w:val="1"/>
          <w:numId w:val="1152"/>
        </w:numPr>
        <w:pStyle w:val="Compact"/>
      </w:pPr>
      <w:r>
        <w:t xml:space="preserve">Recall that Type I error is the rejection of a true null hypothesis (a false positive).</w:t>
      </w:r>
    </w:p>
    <w:p>
      <w:pPr>
        <w:numPr>
          <w:ilvl w:val="1"/>
          <w:numId w:val="1152"/>
        </w:numPr>
        <w:pStyle w:val="Compact"/>
      </w:pPr>
      <w:r>
        <w:t xml:space="preserve">Stated another way, Type I error is the probability of finding an effect that is not there.</w:t>
      </w:r>
    </w:p>
    <w:p>
      <w:pPr>
        <w:numPr>
          <w:ilvl w:val="0"/>
          <w:numId w:val="1150"/>
        </w:numPr>
        <w:pStyle w:val="Compact"/>
      </w:pPr>
      <w:r>
        <w:t xml:space="preserve">Power = 1 - P(Type II error),</w:t>
      </w:r>
    </w:p>
    <w:p>
      <w:pPr>
        <w:numPr>
          <w:ilvl w:val="1"/>
          <w:numId w:val="1153"/>
        </w:numPr>
        <w:pStyle w:val="Compact"/>
      </w:pPr>
      <w:r>
        <w:t xml:space="preserve">Recall that Type II error is the non-rejection of a false null hypothesis (a false negative).</w:t>
      </w:r>
    </w:p>
    <w:p>
      <w:pPr>
        <w:numPr>
          <w:ilvl w:val="1"/>
          <w:numId w:val="1153"/>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4"/>
        </w:numPr>
        <w:pStyle w:val="Compact"/>
      </w:pPr>
      <w:r>
        <w:rPr>
          <w:iCs/>
          <w:i/>
        </w:rPr>
        <w:t xml:space="preserve">k</w:t>
      </w:r>
      <w:r>
        <w:t xml:space="preserve"> </w:t>
      </w:r>
      <w:r>
        <w:t xml:space="preserve">= # groups</w:t>
      </w:r>
    </w:p>
    <w:p>
      <w:pPr>
        <w:numPr>
          <w:ilvl w:val="0"/>
          <w:numId w:val="1154"/>
        </w:numPr>
        <w:pStyle w:val="Compact"/>
      </w:pPr>
      <w:r>
        <w:rPr>
          <w:iCs/>
          <w:i/>
        </w:rPr>
        <w:t xml:space="preserve">n</w:t>
      </w:r>
      <w:r>
        <w:t xml:space="preserve"> </w:t>
      </w:r>
      <w:r>
        <w:t xml:space="preserve">= sample size</w:t>
      </w:r>
    </w:p>
    <w:p>
      <w:pPr>
        <w:numPr>
          <w:ilvl w:val="0"/>
          <w:numId w:val="1154"/>
        </w:numPr>
        <w:pStyle w:val="Compact"/>
      </w:pPr>
      <w:r>
        <w:rPr>
          <w:iCs/>
          <w:i/>
        </w:rPr>
        <w:t xml:space="preserve">f</w:t>
      </w:r>
      <w:r>
        <w:t xml:space="preserve"> </w:t>
      </w:r>
      <w:r>
        <w:t xml:space="preserve">= effect sizes, where 0.1/small, 0.25/medium, and 0.4/large</w:t>
      </w:r>
    </w:p>
    <w:p>
      <w:pPr>
        <w:numPr>
          <w:ilvl w:val="1"/>
          <w:numId w:val="1155"/>
        </w:numPr>
        <w:pStyle w:val="Compact"/>
      </w:pPr>
      <w:r>
        <w:t xml:space="preserve">In the absence from an estimate from our own data, we make a guess about the expected effect size value based on our knowledge of the literature</w:t>
      </w:r>
    </w:p>
    <w:p>
      <w:pPr>
        <w:numPr>
          <w:ilvl w:val="0"/>
          <w:numId w:val="1154"/>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4"/>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93">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94"/>
    <w:bookmarkStart w:id="496"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95">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6"/>
        </w:numPr>
        <w:pStyle w:val="Compact"/>
      </w:pPr>
      <w:r>
        <w:t xml:space="preserve">What were unexpected challenges to the research method or statistical analysis?</w:t>
      </w:r>
    </w:p>
    <w:p>
      <w:pPr>
        <w:numPr>
          <w:ilvl w:val="0"/>
          <w:numId w:val="1156"/>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6"/>
        </w:numPr>
        <w:pStyle w:val="Compact"/>
      </w:pPr>
      <w:r>
        <w:t xml:space="preserve">What are your current ideas about interventions or methods for mitigating the harm caused by racial microaggressions?</w:t>
      </w:r>
    </w:p>
    <w:p>
      <w:pPr>
        <w:numPr>
          <w:ilvl w:val="0"/>
          <w:numId w:val="1156"/>
        </w:numPr>
        <w:pStyle w:val="Compact"/>
      </w:pPr>
      <w:r>
        <w:t xml:space="preserve">How do you expect the article to change science, practice, and/or advocacy?</w:t>
      </w:r>
    </w:p>
    <w:bookmarkEnd w:id="496"/>
    <w:bookmarkStart w:id="501"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7"/>
        </w:numPr>
        <w:pStyle w:val="Compact"/>
      </w:pPr>
      <w:r>
        <w:t xml:space="preserve">testing the statistical assumptions</w:t>
      </w:r>
    </w:p>
    <w:p>
      <w:pPr>
        <w:numPr>
          <w:ilvl w:val="0"/>
          <w:numId w:val="1157"/>
        </w:numPr>
        <w:pStyle w:val="Compact"/>
      </w:pPr>
      <w:r>
        <w:t xml:space="preserve">conducting a one-way ANOVA, including</w:t>
      </w:r>
    </w:p>
    <w:p>
      <w:pPr>
        <w:numPr>
          <w:ilvl w:val="1"/>
          <w:numId w:val="1158"/>
        </w:numPr>
        <w:pStyle w:val="Compact"/>
      </w:pPr>
      <w:r>
        <w:t xml:space="preserve">omnibus test and effect size</w:t>
      </w:r>
    </w:p>
    <w:p>
      <w:pPr>
        <w:numPr>
          <w:ilvl w:val="1"/>
          <w:numId w:val="1158"/>
        </w:numPr>
        <w:pStyle w:val="Compact"/>
      </w:pPr>
      <w:r>
        <w:t xml:space="preserve">follow-up (pairwise, planned comparisons, polynomial trends)</w:t>
      </w:r>
    </w:p>
    <w:p>
      <w:pPr>
        <w:numPr>
          <w:ilvl w:val="0"/>
          <w:numId w:val="1157"/>
        </w:numPr>
        <w:pStyle w:val="Compact"/>
      </w:pPr>
      <w:r>
        <w:t xml:space="preserve">writing a results section to include a figure and tables</w:t>
      </w:r>
    </w:p>
    <w:bookmarkStart w:id="497"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97"/>
    <w:bookmarkStart w:id="498"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98"/>
    <w:bookmarkStart w:id="499"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99"/>
    <w:bookmarkStart w:id="500"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00"/>
    <w:bookmarkEnd w:id="501"/>
    <w:bookmarkEnd w:id="502"/>
    <w:bookmarkStart w:id="640" w:name="between"/>
    <w:p>
      <w:pPr>
        <w:pStyle w:val="Heading1"/>
      </w:pPr>
      <w:r>
        <w:rPr>
          <w:rStyle w:val="SectionNumber"/>
        </w:rPr>
        <w:t xml:space="preserve">8</w:t>
      </w:r>
      <w:r>
        <w:tab/>
      </w:r>
      <w:r>
        <w:t xml:space="preserve">Factorial (Between-Subjects) ANOVA</w:t>
      </w:r>
    </w:p>
    <w:p>
      <w:pPr>
        <w:pStyle w:val="FirstParagraph"/>
      </w:pPr>
      <w:hyperlink r:id="rId503">
        <w:r>
          <w:rPr>
            <w:rStyle w:val="Hyperlink"/>
          </w:rPr>
          <w:t xml:space="preserve">Screencasted Lecture Link</w:t>
        </w:r>
      </w:hyperlink>
    </w:p>
    <w:p>
      <w:pPr>
        <w:pStyle w:val="BodyText"/>
      </w:pPr>
      <w:r>
        <w:t xml:space="preserve">In this (somewhat long and complex) lesson we conduct a 3X2 ANOVA. We will</w:t>
      </w:r>
    </w:p>
    <w:p>
      <w:pPr>
        <w:numPr>
          <w:ilvl w:val="0"/>
          <w:numId w:val="1159"/>
        </w:numPr>
        <w:pStyle w:val="Compact"/>
      </w:pPr>
      <w:r>
        <w:t xml:space="preserve">Work an actual example from the literature.</w:t>
      </w:r>
    </w:p>
    <w:p>
      <w:pPr>
        <w:numPr>
          <w:ilvl w:val="1"/>
          <w:numId w:val="1160"/>
        </w:numPr>
        <w:pStyle w:val="Compact"/>
      </w:pPr>
      <w:r>
        <w:t xml:space="preserve">“</w:t>
      </w:r>
      <w:r>
        <w:t xml:space="preserve">by hand</w:t>
      </w:r>
      <w:r>
        <w:t xml:space="preserve">”</w:t>
      </w:r>
      <w:r>
        <w:t xml:space="preserve">, and</w:t>
      </w:r>
    </w:p>
    <w:p>
      <w:pPr>
        <w:numPr>
          <w:ilvl w:val="1"/>
          <w:numId w:val="1160"/>
        </w:numPr>
        <w:pStyle w:val="Compact"/>
      </w:pPr>
      <w:r>
        <w:t xml:space="preserve">with R packages</w:t>
      </w:r>
    </w:p>
    <w:p>
      <w:pPr>
        <w:numPr>
          <w:ilvl w:val="0"/>
          <w:numId w:val="1159"/>
        </w:numPr>
        <w:pStyle w:val="Compact"/>
      </w:pPr>
      <w:r>
        <w:t xml:space="preserve">I will also demonstrate</w:t>
      </w:r>
    </w:p>
    <w:p>
      <w:pPr>
        <w:numPr>
          <w:ilvl w:val="1"/>
          <w:numId w:val="1161"/>
        </w:numPr>
        <w:pStyle w:val="Compact"/>
      </w:pPr>
      <w:r>
        <w:t xml:space="preserve">several options for exploring interaction effects, and</w:t>
      </w:r>
    </w:p>
    <w:p>
      <w:pPr>
        <w:numPr>
          <w:ilvl w:val="1"/>
          <w:numId w:val="1161"/>
        </w:numPr>
        <w:pStyle w:val="Compact"/>
      </w:pPr>
      <w:r>
        <w:t xml:space="preserve">several options for exploring main effects.</w:t>
      </w:r>
    </w:p>
    <w:p>
      <w:pPr>
        <w:numPr>
          <w:ilvl w:val="0"/>
          <w:numId w:val="1159"/>
        </w:numPr>
        <w:pStyle w:val="Compact"/>
      </w:pPr>
      <w:r>
        <w:t xml:space="preserve">Exploring these options will allow us to:</w:t>
      </w:r>
    </w:p>
    <w:p>
      <w:pPr>
        <w:numPr>
          <w:ilvl w:val="1"/>
          <w:numId w:val="1162"/>
        </w:numPr>
        <w:pStyle w:val="Compact"/>
      </w:pPr>
      <w:r>
        <w:t xml:space="preserve">Gain familiarity with the concepts central to multi-factor ANOVAs.</w:t>
      </w:r>
    </w:p>
    <w:p>
      <w:pPr>
        <w:numPr>
          <w:ilvl w:val="1"/>
          <w:numId w:val="116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09"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04"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63"/>
        </w:numPr>
        <w:pStyle w:val="Compact"/>
      </w:pPr>
      <w:r>
        <w:t xml:space="preserve">Define, locate, and interpret all the effects associated with two-way ANOVA:</w:t>
      </w:r>
    </w:p>
    <w:p>
      <w:pPr>
        <w:numPr>
          <w:ilvl w:val="1"/>
          <w:numId w:val="1164"/>
        </w:numPr>
        <w:pStyle w:val="Compact"/>
      </w:pPr>
      <w:r>
        <w:t xml:space="preserve">main</w:t>
      </w:r>
    </w:p>
    <w:p>
      <w:pPr>
        <w:numPr>
          <w:ilvl w:val="1"/>
          <w:numId w:val="1164"/>
        </w:numPr>
        <w:pStyle w:val="Compact"/>
      </w:pPr>
      <w:r>
        <w:t xml:space="preserve">interaction (introducing the concept,</w:t>
      </w:r>
      <w:r>
        <w:t xml:space="preserve"> </w:t>
      </w:r>
      <w:r>
        <w:rPr>
          <w:iCs/>
          <w:i/>
        </w:rPr>
        <w:t xml:space="preserve">moderator</w:t>
      </w:r>
      <w:r>
        <w:t xml:space="preserve">)</w:t>
      </w:r>
    </w:p>
    <w:p>
      <w:pPr>
        <w:numPr>
          <w:ilvl w:val="1"/>
          <w:numId w:val="1164"/>
        </w:numPr>
        <w:pStyle w:val="Compact"/>
      </w:pPr>
      <w:r>
        <w:t xml:space="preserve">simple main effects</w:t>
      </w:r>
    </w:p>
    <w:p>
      <w:pPr>
        <w:numPr>
          <w:ilvl w:val="0"/>
          <w:numId w:val="1163"/>
        </w:numPr>
        <w:pStyle w:val="Compact"/>
      </w:pPr>
      <w:r>
        <w:t xml:space="preserve">Identify which means belong with which effects. Then compare and interpret them.</w:t>
      </w:r>
    </w:p>
    <w:p>
      <w:pPr>
        <w:numPr>
          <w:ilvl w:val="1"/>
          <w:numId w:val="1165"/>
        </w:numPr>
        <w:pStyle w:val="Compact"/>
      </w:pPr>
      <w:r>
        <w:t xml:space="preserve">marginal means</w:t>
      </w:r>
    </w:p>
    <w:p>
      <w:pPr>
        <w:numPr>
          <w:ilvl w:val="1"/>
          <w:numId w:val="1165"/>
        </w:numPr>
        <w:pStyle w:val="Compact"/>
      </w:pPr>
      <w:r>
        <w:t xml:space="preserve">individual cell means</w:t>
      </w:r>
    </w:p>
    <w:p>
      <w:pPr>
        <w:numPr>
          <w:ilvl w:val="1"/>
          <w:numId w:val="1165"/>
        </w:numPr>
        <w:pStyle w:val="Compact"/>
      </w:pPr>
      <w:r>
        <w:t xml:space="preserve">comparing them</w:t>
      </w:r>
    </w:p>
    <w:p>
      <w:pPr>
        <w:numPr>
          <w:ilvl w:val="0"/>
          <w:numId w:val="1163"/>
        </w:numPr>
        <w:pStyle w:val="Compact"/>
      </w:pPr>
      <w:r>
        <w:t xml:space="preserve">Map a process/workflow for investigating a factorial ANOVA</w:t>
      </w:r>
    </w:p>
    <w:p>
      <w:pPr>
        <w:numPr>
          <w:ilvl w:val="0"/>
          <w:numId w:val="1163"/>
        </w:numPr>
        <w:pStyle w:val="Compact"/>
      </w:pPr>
      <w:r>
        <w:t xml:space="preserve">Manage Type I error</w:t>
      </w:r>
    </w:p>
    <w:p>
      <w:pPr>
        <w:numPr>
          <w:ilvl w:val="0"/>
          <w:numId w:val="1163"/>
        </w:numPr>
        <w:pStyle w:val="Compact"/>
      </w:pPr>
      <w:r>
        <w:t xml:space="preserve">Conduct a power analysis to determine sample size</w:t>
      </w:r>
    </w:p>
    <w:bookmarkEnd w:id="504"/>
    <w:bookmarkStart w:id="505"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66"/>
        </w:numPr>
        <w:pStyle w:val="Compact"/>
      </w:pPr>
      <w:r>
        <w:t xml:space="preserve">test the statistical assumptions</w:t>
      </w:r>
    </w:p>
    <w:p>
      <w:pPr>
        <w:numPr>
          <w:ilvl w:val="0"/>
          <w:numId w:val="1166"/>
        </w:numPr>
        <w:pStyle w:val="Compact"/>
      </w:pPr>
      <w:r>
        <w:t xml:space="preserve">conduct a two-way ANOVA, including</w:t>
      </w:r>
    </w:p>
    <w:p>
      <w:pPr>
        <w:numPr>
          <w:ilvl w:val="1"/>
          <w:numId w:val="1167"/>
        </w:numPr>
        <w:pStyle w:val="Compact"/>
      </w:pPr>
      <w:r>
        <w:t xml:space="preserve">omnibus test and effect size</w:t>
      </w:r>
    </w:p>
    <w:p>
      <w:pPr>
        <w:numPr>
          <w:ilvl w:val="1"/>
          <w:numId w:val="1167"/>
        </w:numPr>
        <w:pStyle w:val="Compact"/>
      </w:pPr>
      <w:r>
        <w:t xml:space="preserve">report main and interaction effects</w:t>
      </w:r>
    </w:p>
    <w:p>
      <w:pPr>
        <w:numPr>
          <w:ilvl w:val="1"/>
          <w:numId w:val="1167"/>
        </w:numPr>
        <w:pStyle w:val="Compact"/>
      </w:pPr>
      <w:r>
        <w:t xml:space="preserve">conduct follow-up testing of simple main effects</w:t>
      </w:r>
    </w:p>
    <w:p>
      <w:pPr>
        <w:numPr>
          <w:ilvl w:val="0"/>
          <w:numId w:val="1166"/>
        </w:numPr>
        <w:pStyle w:val="Compact"/>
      </w:pPr>
      <w:r>
        <w:t xml:space="preserve">write a results section to include a figure and tables</w:t>
      </w:r>
    </w:p>
    <w:bookmarkEnd w:id="505"/>
    <w:bookmarkStart w:id="507"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8"/>
        </w:numPr>
        <w:pStyle w:val="Compact"/>
      </w:pPr>
      <w:r>
        <w:t xml:space="preserve">Kassambara, A. (n.d.). ANOVA in R: The Ultimate Guide. Datanovia. Retrieved December 28, 2022, from</w:t>
      </w:r>
      <w:r>
        <w:t xml:space="preserve"> </w:t>
      </w:r>
      <w:hyperlink r:id="rId414">
        <w:r>
          <w:rPr>
            <w:rStyle w:val="Hyperlink"/>
          </w:rPr>
          <w:t xml:space="preserve">https://www.datanovia.com/en/lessons/anova-in-r/</w:t>
        </w:r>
      </w:hyperlink>
    </w:p>
    <w:p>
      <w:pPr>
        <w:numPr>
          <w:ilvl w:val="1"/>
          <w:numId w:val="116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8"/>
        </w:numPr>
        <w:pStyle w:val="Compact"/>
      </w:pPr>
      <w:r>
        <w:t xml:space="preserve">Navarro, D. (2020). Chapter 16: Factorial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7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06">
        <w:r>
          <w:rPr>
            <w:rStyle w:val="Hyperlink"/>
          </w:rPr>
          <w:t xml:space="preserve">https://doi.org/10.1017/prp.2017.22</w:t>
        </w:r>
      </w:hyperlink>
    </w:p>
    <w:p>
      <w:pPr>
        <w:numPr>
          <w:ilvl w:val="1"/>
          <w:numId w:val="1171"/>
        </w:numPr>
        <w:pStyle w:val="Compact"/>
      </w:pPr>
      <w:r>
        <w:t xml:space="preserve">The source of our research vignette.</w:t>
      </w:r>
    </w:p>
    <w:bookmarkEnd w:id="507"/>
    <w:bookmarkStart w:id="508"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08"/>
    <w:bookmarkEnd w:id="509"/>
    <w:bookmarkStart w:id="517"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7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7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7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7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7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11" name="Picture"/>
            <a:graphic>
              <a:graphicData uri="http://schemas.openxmlformats.org/drawingml/2006/picture">
                <pic:pic>
                  <pic:nvPicPr>
                    <pic:cNvPr descr="images/factorial/modfigs.jpg" id="512" name="Picture"/>
                    <pic:cNvPicPr>
                      <a:picLocks noChangeArrowheads="1" noChangeAspect="1"/>
                    </pic:cNvPicPr>
                  </pic:nvPicPr>
                  <pic:blipFill>
                    <a:blip r:embed="rId510"/>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16"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14" name="Picture"/>
            <a:graphic>
              <a:graphicData uri="http://schemas.openxmlformats.org/drawingml/2006/picture">
                <pic:pic>
                  <pic:nvPicPr>
                    <pic:cNvPr descr="images/factorial/TwoWayWrkFlo.jpg" id="515" name="Picture"/>
                    <pic:cNvPicPr>
                      <a:picLocks noChangeArrowheads="1" noChangeAspect="1"/>
                    </pic:cNvPicPr>
                  </pic:nvPicPr>
                  <pic:blipFill>
                    <a:blip r:embed="rId513"/>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74"/>
        </w:numPr>
        <w:pStyle w:val="Compact"/>
      </w:pPr>
      <w:r>
        <w:t xml:space="preserve">Enter data</w:t>
      </w:r>
    </w:p>
    <w:p>
      <w:pPr>
        <w:numPr>
          <w:ilvl w:val="1"/>
          <w:numId w:val="1175"/>
        </w:numPr>
        <w:pStyle w:val="Compact"/>
      </w:pPr>
      <w:r>
        <w:t xml:space="preserve">predictors should formatted as as factors (ordered or unordered); the dependent variable should be continuously scaled</w:t>
      </w:r>
    </w:p>
    <w:p>
      <w:pPr>
        <w:numPr>
          <w:ilvl w:val="1"/>
          <w:numId w:val="1175"/>
        </w:numPr>
        <w:pStyle w:val="Compact"/>
      </w:pPr>
      <w:r>
        <w:t xml:space="preserve">understanding the format of data can often provide clues as to which ANOVA/statistic to use</w:t>
      </w:r>
    </w:p>
    <w:p>
      <w:pPr>
        <w:numPr>
          <w:ilvl w:val="0"/>
          <w:numId w:val="1174"/>
        </w:numPr>
        <w:pStyle w:val="Compact"/>
      </w:pPr>
      <w:r>
        <w:t xml:space="preserve">Explore data</w:t>
      </w:r>
    </w:p>
    <w:p>
      <w:pPr>
        <w:numPr>
          <w:ilvl w:val="1"/>
          <w:numId w:val="1176"/>
        </w:numPr>
        <w:pStyle w:val="Compact"/>
      </w:pPr>
      <w:r>
        <w:t xml:space="preserve">graph the data</w:t>
      </w:r>
    </w:p>
    <w:p>
      <w:pPr>
        <w:numPr>
          <w:ilvl w:val="1"/>
          <w:numId w:val="1176"/>
        </w:numPr>
        <w:pStyle w:val="Compact"/>
      </w:pPr>
      <w:r>
        <w:t xml:space="preserve">compute descriptive statistics</w:t>
      </w:r>
    </w:p>
    <w:p>
      <w:pPr>
        <w:numPr>
          <w:ilvl w:val="1"/>
          <w:numId w:val="1176"/>
        </w:numPr>
        <w:pStyle w:val="Compact"/>
      </w:pPr>
      <w:r>
        <w:t xml:space="preserve">evaluate distributional assumptions</w:t>
      </w:r>
    </w:p>
    <w:p>
      <w:pPr>
        <w:numPr>
          <w:ilvl w:val="1"/>
          <w:numId w:val="1176"/>
        </w:numPr>
        <w:pStyle w:val="Compact"/>
      </w:pPr>
      <w:r>
        <w:t xml:space="preserve">assess the homogeneity of variance assumption with Levene’s test</w:t>
      </w:r>
      <w:r>
        <w:br/>
      </w:r>
    </w:p>
    <w:p>
      <w:pPr>
        <w:numPr>
          <w:ilvl w:val="1"/>
          <w:numId w:val="1176"/>
        </w:numPr>
        <w:pStyle w:val="Compact"/>
      </w:pPr>
      <w:r>
        <w:t xml:space="preserve">assess the nomality assumption with the Shapiro Wilk test</w:t>
      </w:r>
    </w:p>
    <w:p>
      <w:pPr>
        <w:numPr>
          <w:ilvl w:val="1"/>
          <w:numId w:val="1176"/>
        </w:numPr>
        <w:pStyle w:val="Compact"/>
      </w:pPr>
      <w:r>
        <w:t xml:space="preserve">determine if their are outliers; if appropriate, delete</w:t>
      </w:r>
    </w:p>
    <w:p>
      <w:pPr>
        <w:numPr>
          <w:ilvl w:val="0"/>
          <w:numId w:val="1174"/>
        </w:numPr>
        <w:pStyle w:val="Compact"/>
      </w:pPr>
      <w:r>
        <w:t xml:space="preserve">Compute the omnibus ANOVA</w:t>
      </w:r>
    </w:p>
    <w:p>
      <w:pPr>
        <w:numPr>
          <w:ilvl w:val="1"/>
          <w:numId w:val="1177"/>
        </w:numPr>
        <w:pStyle w:val="Compact"/>
      </w:pPr>
      <w:r>
        <w:rPr>
          <w:iCs/>
          <w:i/>
        </w:rPr>
        <w:t xml:space="preserve">depending on what you found in the data exploration phase, you may need to run a robust version of the test</w:t>
      </w:r>
    </w:p>
    <w:p>
      <w:pPr>
        <w:numPr>
          <w:ilvl w:val="0"/>
          <w:numId w:val="1174"/>
        </w:numPr>
        <w:pStyle w:val="Compact"/>
      </w:pPr>
      <w:r>
        <w:t xml:space="preserve">Follow-up testing based on significant main or interaction effects</w:t>
      </w:r>
    </w:p>
    <w:p>
      <w:pPr>
        <w:numPr>
          <w:ilvl w:val="1"/>
          <w:numId w:val="1178"/>
        </w:numPr>
        <w:pStyle w:val="Compact"/>
      </w:pPr>
      <w:r>
        <w:t xml:space="preserve">significant interactions require test of simple main effects which could be further explored with contrasts, posthoc comparisons, and/or polynomials</w:t>
      </w:r>
    </w:p>
    <w:p>
      <w:pPr>
        <w:numPr>
          <w:ilvl w:val="1"/>
          <w:numId w:val="1178"/>
        </w:numPr>
        <w:pStyle w:val="Compact"/>
      </w:pPr>
      <w:r>
        <w:rPr>
          <w:iCs/>
          <w:i/>
        </w:rPr>
        <w:t xml:space="preserve">the exact methods you choose will depend upon the tests of assumptions during data exploration</w:t>
      </w:r>
    </w:p>
    <w:p>
      <w:pPr>
        <w:numPr>
          <w:ilvl w:val="0"/>
          <w:numId w:val="1174"/>
        </w:numPr>
        <w:pStyle w:val="Compact"/>
      </w:pPr>
      <w:r>
        <w:t xml:space="preserve">Managing Type I error</w:t>
      </w:r>
    </w:p>
    <w:bookmarkEnd w:id="516"/>
    <w:bookmarkEnd w:id="517"/>
    <w:bookmarkStart w:id="532"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9"/>
        </w:numPr>
        <w:pStyle w:val="Compact"/>
      </w:pPr>
      <w:r>
        <w:t xml:space="preserve">Positive: friendly, kind, helpful, happy</w:t>
      </w:r>
    </w:p>
    <w:p>
      <w:pPr>
        <w:numPr>
          <w:ilvl w:val="0"/>
          <w:numId w:val="1179"/>
        </w:numPr>
        <w:pStyle w:val="Compact"/>
      </w:pPr>
      <w:r>
        <w:t xml:space="preserve">Negative: disgusting, suspicious, hateful, angry</w:t>
      </w:r>
    </w:p>
    <w:bookmarkStart w:id="518"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80"/>
        </w:numPr>
        <w:pStyle w:val="Compact"/>
      </w:pPr>
      <w:r>
        <w:t xml:space="preserve">Negative is a continuously scaled DV and should be</w:t>
      </w:r>
      <w:r>
        <w:t xml:space="preserve"> </w:t>
      </w:r>
      <w:r>
        <w:rPr>
          <w:iCs/>
          <w:i/>
        </w:rPr>
        <w:t xml:space="preserve">num</w:t>
      </w:r>
    </w:p>
    <w:p>
      <w:pPr>
        <w:numPr>
          <w:ilvl w:val="0"/>
          <w:numId w:val="1180"/>
        </w:numPr>
        <w:pStyle w:val="Compact"/>
      </w:pPr>
      <w:r>
        <w:t xml:space="preserve">Positive is a continuously scaled DV and should be</w:t>
      </w:r>
      <w:r>
        <w:t xml:space="preserve"> </w:t>
      </w:r>
      <w:r>
        <w:rPr>
          <w:iCs/>
          <w:i/>
        </w:rPr>
        <w:t xml:space="preserve">num</w:t>
      </w:r>
    </w:p>
    <w:p>
      <w:pPr>
        <w:numPr>
          <w:ilvl w:val="0"/>
          <w:numId w:val="1180"/>
        </w:numPr>
        <w:pStyle w:val="Compact"/>
      </w:pPr>
      <w:r>
        <w:t xml:space="preserve">Rater should be an unordered factor</w:t>
      </w:r>
    </w:p>
    <w:p>
      <w:pPr>
        <w:numPr>
          <w:ilvl w:val="0"/>
          <w:numId w:val="118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18"/>
    <w:bookmarkStart w:id="531"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20" name="Picture"/>
            <a:graphic>
              <a:graphicData uri="http://schemas.openxmlformats.org/drawingml/2006/picture">
                <pic:pic>
                  <pic:nvPicPr>
                    <pic:cNvPr descr="08-FactorialANOVA_files/figure-docx/unnamed-chunk-10-1.png" id="521" name="Picture"/>
                    <pic:cNvPicPr>
                      <a:picLocks noChangeArrowheads="1" noChangeAspect="1"/>
                    </pic:cNvPicPr>
                  </pic:nvPicPr>
                  <pic:blipFill>
                    <a:blip r:embed="rId5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8-FactorialANOVA_files/figure-docx/unnamed-chunk-11-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26" name="Picture"/>
            <a:graphic>
              <a:graphicData uri="http://schemas.openxmlformats.org/drawingml/2006/picture">
                <pic:pic>
                  <pic:nvPicPr>
                    <pic:cNvPr descr="08-FactorialANOVA_files/figure-docx/unnamed-chunk-12-1.png" id="527"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529" name="Picture"/>
            <a:graphic>
              <a:graphicData uri="http://schemas.openxmlformats.org/drawingml/2006/picture">
                <pic:pic>
                  <pic:nvPicPr>
                    <pic:cNvPr descr="08-FactorialANOVA_files/figure-docx/unnamed-chunk-13-1.png" id="53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p>
    <w:bookmarkEnd w:id="531"/>
    <w:bookmarkEnd w:id="532"/>
    <w:bookmarkStart w:id="549"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34" name="Picture"/>
            <a:graphic>
              <a:graphicData uri="http://schemas.openxmlformats.org/drawingml/2006/picture">
                <pic:pic>
                  <pic:nvPicPr>
                    <pic:cNvPr descr="images/factorial/partition.png" id="535" name="Picture"/>
                    <pic:cNvPicPr>
                      <a:picLocks noChangeArrowheads="1" noChangeAspect="1"/>
                    </pic:cNvPicPr>
                  </pic:nvPicPr>
                  <pic:blipFill>
                    <a:blip r:embed="rId53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36"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36"/>
    <w:bookmarkStart w:id="537"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81"/>
        </w:numPr>
        <w:pStyle w:val="Compact"/>
      </w:pPr>
      <w:r>
        <w:t xml:space="preserve">Rater with three levels: Dayaknese, Madurese, Javanese</w:t>
      </w:r>
    </w:p>
    <w:p>
      <w:pPr>
        <w:numPr>
          <w:ilvl w:val="0"/>
          <w:numId w:val="118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37"/>
    <w:bookmarkStart w:id="538"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538"/>
    <w:bookmarkStart w:id="539"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82"/>
        </w:numPr>
        <w:pStyle w:val="Compact"/>
      </w:pPr>
      <m:oMath>
        <m:r>
          <m:t>S</m:t>
        </m:r>
        <m:sSub>
          <m:e>
            <m:r>
              <m:t>S</m:t>
            </m:r>
          </m:e>
          <m:sub>
            <m:r>
              <m:t>T</m:t>
            </m:r>
          </m:sub>
        </m:sSub>
      </m:oMath>
      <w:r>
        <w:t xml:space="preserve"> </w:t>
      </w:r>
      <w:r>
        <w:t xml:space="preserve">was 114.775</w:t>
      </w:r>
    </w:p>
    <w:p>
      <w:pPr>
        <w:numPr>
          <w:ilvl w:val="0"/>
          <w:numId w:val="1182"/>
        </w:numPr>
        <w:pStyle w:val="Compact"/>
      </w:pPr>
      <m:oMath>
        <m:r>
          <m:t>S</m:t>
        </m:r>
        <m:sSub>
          <m:e>
            <m:r>
              <m:t>S</m:t>
            </m:r>
          </m:e>
          <m:sub>
            <m:r>
              <m:t>M</m:t>
            </m:r>
          </m:sub>
        </m:sSub>
      </m:oMath>
      <w:r>
        <w:t xml:space="preserve"> </w:t>
      </w:r>
      <w:r>
        <w:t xml:space="preserve">was 35.415</w:t>
      </w:r>
    </w:p>
    <w:p>
      <w:pPr>
        <w:numPr>
          <w:ilvl w:val="0"/>
          <w:numId w:val="118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539"/>
    <w:bookmarkStart w:id="545" w:name="X87f2d42ffee7b39ddd369591ecee628e19464a9"/>
    <w:p>
      <w:pPr>
        <w:pStyle w:val="Heading3"/>
      </w:pPr>
      <w:r>
        <w:rPr>
          <w:rStyle w:val="SectionNumber"/>
        </w:rPr>
        <w:t xml:space="preserve">8.4.5</w:t>
      </w:r>
      <w:r>
        <w:tab/>
      </w:r>
      <w:r>
        <w:t xml:space="preserve">Calculating SS for Each Factor and Their Products</w:t>
      </w:r>
    </w:p>
    <w:bookmarkStart w:id="540"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540"/>
    <w:bookmarkStart w:id="541"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541"/>
    <w:bookmarkStart w:id="544"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42" name="Picture"/>
            <a:graphic>
              <a:graphicData uri="http://schemas.openxmlformats.org/drawingml/2006/picture">
                <pic:pic>
                  <pic:nvPicPr>
                    <pic:cNvPr descr="images/factorial/partition.png" id="543" name="Picture"/>
                    <pic:cNvPicPr>
                      <a:picLocks noChangeArrowheads="1" noChangeAspect="1"/>
                    </pic:cNvPicPr>
                  </pic:nvPicPr>
                  <pic:blipFill>
                    <a:blip r:embed="rId53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44"/>
    <w:bookmarkEnd w:id="545"/>
    <w:bookmarkStart w:id="547"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46">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47"/>
    <w:bookmarkStart w:id="548"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83"/>
        </w:numPr>
        <w:pStyle w:val="Compact"/>
      </w:pPr>
      <w:r>
        <w:t xml:space="preserve">there is a main effect for Rater</w:t>
      </w:r>
    </w:p>
    <w:p>
      <w:pPr>
        <w:numPr>
          <w:ilvl w:val="0"/>
          <w:numId w:val="1183"/>
        </w:numPr>
        <w:pStyle w:val="Compact"/>
      </w:pPr>
      <w:r>
        <w:t xml:space="preserve">there is a main effect for Photo</w:t>
      </w:r>
    </w:p>
    <w:p>
      <w:pPr>
        <w:numPr>
          <w:ilvl w:val="0"/>
          <w:numId w:val="118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548"/>
    <w:bookmarkEnd w:id="549"/>
    <w:bookmarkStart w:id="616" w:name="X06da6238c96a37e61bd8a7669538d8dafc8af5c"/>
    <w:p>
      <w:pPr>
        <w:pStyle w:val="Heading2"/>
      </w:pPr>
      <w:r>
        <w:rPr>
          <w:rStyle w:val="SectionNumber"/>
        </w:rPr>
        <w:t xml:space="preserve">8.5</w:t>
      </w:r>
      <w:r>
        <w:tab/>
      </w:r>
      <w:r>
        <w:t xml:space="preserve">Working the Factorial ANOVA with R Packages</w:t>
      </w:r>
    </w:p>
    <w:bookmarkStart w:id="565"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51" name="Picture"/>
            <a:graphic>
              <a:graphicData uri="http://schemas.openxmlformats.org/drawingml/2006/picture">
                <pic:pic>
                  <pic:nvPicPr>
                    <pic:cNvPr descr="images/factorial/WrkFlw_Assumptions.jpg" id="552" name="Picture"/>
                    <pic:cNvPicPr>
                      <a:picLocks noChangeArrowheads="1" noChangeAspect="1"/>
                    </pic:cNvPicPr>
                  </pic:nvPicPr>
                  <pic:blipFill>
                    <a:blip r:embed="rId550"/>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84"/>
        </w:numPr>
        <w:pStyle w:val="Compact"/>
      </w:pPr>
      <w:r>
        <w:t xml:space="preserve">Cases represent random samples from the populations</w:t>
      </w:r>
    </w:p>
    <w:p>
      <w:pPr>
        <w:numPr>
          <w:ilvl w:val="1"/>
          <w:numId w:val="1185"/>
        </w:numPr>
        <w:pStyle w:val="Compact"/>
      </w:pPr>
      <w:r>
        <w:t xml:space="preserve">This is an issue of research design</w:t>
      </w:r>
    </w:p>
    <w:p>
      <w:pPr>
        <w:numPr>
          <w:ilvl w:val="1"/>
          <w:numId w:val="1185"/>
        </w:numPr>
        <w:pStyle w:val="Compact"/>
      </w:pPr>
      <w:r>
        <w:t xml:space="preserve">Although we see ANOVA used (often incorrectly) in other settings, ANOVA was really designed for the random clinical trial (RCT).</w:t>
      </w:r>
    </w:p>
    <w:p>
      <w:pPr>
        <w:numPr>
          <w:ilvl w:val="0"/>
          <w:numId w:val="1184"/>
        </w:numPr>
        <w:pStyle w:val="Compact"/>
      </w:pPr>
      <w:r>
        <w:t xml:space="preserve">Scores on the DV are independent of each other.</w:t>
      </w:r>
    </w:p>
    <w:p>
      <w:pPr>
        <w:numPr>
          <w:ilvl w:val="1"/>
          <w:numId w:val="1186"/>
        </w:numPr>
        <w:pStyle w:val="Compact"/>
      </w:pPr>
      <w:r>
        <w:t xml:space="preserve">This is an issue of research design</w:t>
      </w:r>
    </w:p>
    <w:p>
      <w:pPr>
        <w:numPr>
          <w:ilvl w:val="1"/>
          <w:numId w:val="1186"/>
        </w:numPr>
        <w:pStyle w:val="Compact"/>
      </w:pPr>
      <w:r>
        <w:t xml:space="preserve">With correlated observations, there is a dramatic increase of Type I error</w:t>
      </w:r>
    </w:p>
    <w:p>
      <w:pPr>
        <w:numPr>
          <w:ilvl w:val="1"/>
          <w:numId w:val="1186"/>
        </w:numPr>
        <w:pStyle w:val="Compact"/>
      </w:pPr>
      <w:r>
        <w:t xml:space="preserve">There are alternative statistics designed for analyzing data that has dependencies (e.g., repeated measures ANOVA, dyadic data analysis, multilevel modeling)</w:t>
      </w:r>
    </w:p>
    <w:p>
      <w:pPr>
        <w:numPr>
          <w:ilvl w:val="0"/>
          <w:numId w:val="1184"/>
        </w:numPr>
        <w:pStyle w:val="Compact"/>
      </w:pPr>
      <w:r>
        <w:t xml:space="preserve">The DV is normally distributed for each of the populations</w:t>
      </w:r>
    </w:p>
    <w:p>
      <w:pPr>
        <w:numPr>
          <w:ilvl w:val="1"/>
          <w:numId w:val="1187"/>
        </w:numPr>
        <w:pStyle w:val="Compact"/>
      </w:pPr>
      <w:r>
        <w:t xml:space="preserve">that is, data for each cell (representing the combinations of each factor) is normally distributed</w:t>
      </w:r>
    </w:p>
    <w:p>
      <w:pPr>
        <w:numPr>
          <w:ilvl w:val="0"/>
          <w:numId w:val="1184"/>
        </w:numPr>
        <w:pStyle w:val="Compact"/>
      </w:pPr>
      <w:r>
        <w:t xml:space="preserve">Population variances of the DV are the same for all cells</w:t>
      </w:r>
    </w:p>
    <w:p>
      <w:pPr>
        <w:numPr>
          <w:ilvl w:val="1"/>
          <w:numId w:val="118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562" w:name="Xc07755340cb5b004e38b691a5037be9c45b485e"/>
    <w:p>
      <w:pPr>
        <w:pStyle w:val="Heading4"/>
      </w:pPr>
      <w:r>
        <w:rPr>
          <w:rStyle w:val="SectionNumber"/>
        </w:rPr>
        <w:t xml:space="preserve">8.5.1.1</w:t>
      </w:r>
      <w:r>
        <w:tab/>
      </w:r>
      <w:r>
        <w:t xml:space="preserve">Is the dependent variable normally distributed?</w:t>
      </w:r>
    </w:p>
    <w:bookmarkStart w:id="553"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53"/>
    <w:bookmarkStart w:id="560"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555" name="Picture"/>
            <a:graphic>
              <a:graphicData uri="http://schemas.openxmlformats.org/drawingml/2006/picture">
                <pic:pic>
                  <pic:nvPicPr>
                    <pic:cNvPr descr="08-FactorialANOVA_files/figure-docx/unnamed-chunk-38-1.png" id="556"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558" name="Picture"/>
            <a:graphic>
              <a:graphicData uri="http://schemas.openxmlformats.org/drawingml/2006/picture">
                <pic:pic>
                  <pic:nvPicPr>
                    <pic:cNvPr descr="08-FactorialANOVA_files/figure-docx/unnamed-chunk-39-1.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560"/>
    <w:bookmarkStart w:id="561"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561"/>
    <w:bookmarkEnd w:id="562"/>
    <w:bookmarkStart w:id="563"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563"/>
    <w:bookmarkStart w:id="564"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564"/>
    <w:bookmarkEnd w:id="565"/>
    <w:bookmarkStart w:id="570"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567" name="Picture"/>
            <a:graphic>
              <a:graphicData uri="http://schemas.openxmlformats.org/drawingml/2006/picture">
                <pic:pic>
                  <pic:nvPicPr>
                    <pic:cNvPr descr="images/factorial/WrkFlw_Omnibus.jpg" id="568" name="Picture"/>
                    <pic:cNvPicPr>
                      <a:picLocks noChangeArrowheads="1" noChangeAspect="1"/>
                    </pic:cNvPicPr>
                  </pic:nvPicPr>
                  <pic:blipFill>
                    <a:blip r:embed="rId566"/>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90"/>
        </w:numPr>
        <w:pStyle w:val="Compact"/>
      </w:pPr>
      <w:r>
        <w:t xml:space="preserve">main effects for each predictor, and</w:t>
      </w:r>
    </w:p>
    <w:p>
      <w:pPr>
        <w:numPr>
          <w:ilvl w:val="0"/>
          <w:numId w:val="119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9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9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9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6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569"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569"/>
    <w:bookmarkEnd w:id="570"/>
    <w:bookmarkStart w:id="587"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571"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571"/>
    <w:bookmarkStart w:id="578"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92"/>
        </w:numPr>
        <w:pStyle w:val="Compact"/>
      </w:pPr>
      <w:r>
        <w:t xml:space="preserve">Dayaknese raters’ negative evaluation of the Dayaknese and Madurese photos,</w:t>
      </w:r>
    </w:p>
    <w:p>
      <w:pPr>
        <w:numPr>
          <w:ilvl w:val="0"/>
          <w:numId w:val="1192"/>
        </w:numPr>
        <w:pStyle w:val="Compact"/>
      </w:pPr>
      <w:r>
        <w:t xml:space="preserve">Javanese raters’ negative evaluation fo the Dayaknese and Madurese photos, and</w:t>
      </w:r>
    </w:p>
    <w:p>
      <w:pPr>
        <w:numPr>
          <w:ilvl w:val="0"/>
          <w:numId w:val="119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573" name="Picture"/>
            <a:graphic>
              <a:graphicData uri="http://schemas.openxmlformats.org/drawingml/2006/picture">
                <pic:pic>
                  <pic:nvPicPr>
                    <pic:cNvPr descr="images/factorial/WrkFlo_IntSmp1.jpg" id="574" name="Picture"/>
                    <pic:cNvPicPr>
                      <a:picLocks noChangeArrowheads="1" noChangeAspect="1"/>
                    </pic:cNvPicPr>
                  </pic:nvPicPr>
                  <pic:blipFill>
                    <a:blip r:embed="rId572"/>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576" name="Picture"/>
            <a:graphic>
              <a:graphicData uri="http://schemas.openxmlformats.org/drawingml/2006/picture">
                <pic:pic>
                  <pic:nvPicPr>
                    <pic:cNvPr descr="08-FactorialANOVA_files/figure-docx/unnamed-chunk-49-1.png" id="577" name="Picture"/>
                    <pic:cNvPicPr>
                      <a:picLocks noChangeArrowheads="1" noChangeAspect="1"/>
                    </pic:cNvPicPr>
                  </pic:nvPicPr>
                  <pic:blipFill>
                    <a:blip r:embed="rId575"/>
                    <a:stretch>
                      <a:fillRect/>
                    </a:stretch>
                  </pic:blipFill>
                  <pic:spPr bwMode="auto">
                    <a:xfrm>
                      <a:off x="0" y="0"/>
                      <a:ext cx="4620126" cy="3696101"/>
                    </a:xfrm>
                    <a:prstGeom prst="rect">
                      <a:avLst/>
                    </a:prstGeom>
                    <a:noFill/>
                    <a:ln w="9525">
                      <a:noFill/>
                      <a:headEnd/>
                      <a:tailEnd/>
                    </a:ln>
                  </pic:spPr>
                </pic:pic>
              </a:graphicData>
            </a:graphic>
          </wp:inline>
        </w:drawing>
      </w:r>
    </w:p>
    <w:bookmarkEnd w:id="578"/>
    <w:bookmarkStart w:id="585"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93"/>
        </w:numPr>
        <w:pStyle w:val="Compact"/>
      </w:pPr>
      <w:r>
        <w:t xml:space="preserve">Dayaknese, Javanese, and Madurese negative evaluations of the Dayaknese photos, and</w:t>
      </w:r>
    </w:p>
    <w:p>
      <w:pPr>
        <w:numPr>
          <w:ilvl w:val="0"/>
          <w:numId w:val="119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580" name="Picture"/>
            <a:graphic>
              <a:graphicData uri="http://schemas.openxmlformats.org/drawingml/2006/picture">
                <pic:pic>
                  <pic:nvPicPr>
                    <pic:cNvPr descr="images/factorial/WrkFlo_IntSmp2.jpg" id="581" name="Picture"/>
                    <pic:cNvPicPr>
                      <a:picLocks noChangeArrowheads="1" noChangeAspect="1"/>
                    </pic:cNvPicPr>
                  </pic:nvPicPr>
                  <pic:blipFill>
                    <a:blip r:embed="rId579"/>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583" name="Picture"/>
            <a:graphic>
              <a:graphicData uri="http://schemas.openxmlformats.org/drawingml/2006/picture">
                <pic:pic>
                  <pic:nvPicPr>
                    <pic:cNvPr descr="08-FactorialANOVA_files/figure-docx/unnamed-chunk-53-1.png" id="584" name="Picture"/>
                    <pic:cNvPicPr>
                      <a:picLocks noChangeArrowheads="1" noChangeAspect="1"/>
                    </pic:cNvPicPr>
                  </pic:nvPicPr>
                  <pic:blipFill>
                    <a:blip r:embed="rId5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585"/>
    <w:bookmarkStart w:id="586"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94"/>
        </w:numPr>
        <w:pStyle w:val="Compact"/>
      </w:pPr>
      <w:r>
        <w:t xml:space="preserve">Orthogonal contrast-coding</w:t>
      </w:r>
    </w:p>
    <w:p>
      <w:pPr>
        <w:numPr>
          <w:ilvl w:val="0"/>
          <w:numId w:val="1194"/>
        </w:numPr>
        <w:pStyle w:val="Compact"/>
      </w:pPr>
      <w:r>
        <w:t xml:space="preserve">All possible post hoc comparisons</w:t>
      </w:r>
    </w:p>
    <w:p>
      <w:pPr>
        <w:numPr>
          <w:ilvl w:val="0"/>
          <w:numId w:val="119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586"/>
    <w:bookmarkEnd w:id="587"/>
    <w:bookmarkStart w:id="615"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589" name="Picture"/>
            <a:graphic>
              <a:graphicData uri="http://schemas.openxmlformats.org/drawingml/2006/picture">
                <pic:pic>
                  <pic:nvPicPr>
                    <pic:cNvPr descr="images/factorial/WayWrkFlw_Main.jpg" id="590" name="Picture"/>
                    <pic:cNvPicPr>
                      <a:picLocks noChangeArrowheads="1" noChangeAspect="1"/>
                    </pic:cNvPicPr>
                  </pic:nvPicPr>
                  <pic:blipFill>
                    <a:blip r:embed="rId588"/>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95"/>
        </w:numPr>
        <w:pStyle w:val="Compact"/>
      </w:pPr>
      <w:r>
        <w:t xml:space="preserve">the comparison was already ignoring/including all levels of the rater ethnicity factor (Dayaknese, Madurese, Javanese),</w:t>
      </w:r>
    </w:p>
    <w:p>
      <w:pPr>
        <w:numPr>
          <w:ilvl w:val="0"/>
          <w:numId w:val="1195"/>
        </w:numPr>
        <w:pStyle w:val="Compact"/>
      </w:pPr>
      <w:r>
        <w:t xml:space="preserve">it was only a comparison of two cells (Dayaknese rater, Madurese rater), therefore</w:t>
      </w:r>
    </w:p>
    <w:p>
      <w:pPr>
        <w:numPr>
          <w:ilvl w:val="0"/>
          <w:numId w:val="119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96"/>
        </w:numPr>
        <w:pStyle w:val="Compact"/>
      </w:pPr>
      <w:r>
        <w:t xml:space="preserve">planned contrasts</w:t>
      </w:r>
    </w:p>
    <w:p>
      <w:pPr>
        <w:numPr>
          <w:ilvl w:val="0"/>
          <w:numId w:val="1196"/>
        </w:numPr>
        <w:pStyle w:val="Compact"/>
      </w:pPr>
      <w:r>
        <w:t xml:space="preserve">posthoc comparisons (all possible cells)</w:t>
      </w:r>
    </w:p>
    <w:p>
      <w:pPr>
        <w:numPr>
          <w:ilvl w:val="0"/>
          <w:numId w:val="119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92" name="Picture"/>
            <a:graphic>
              <a:graphicData uri="http://schemas.openxmlformats.org/drawingml/2006/picture">
                <pic:pic>
                  <pic:nvPicPr>
                    <pic:cNvPr descr="08-FactorialANOVA_files/figure-docx/unnamed-chunk-56-1.png" id="593" name="Picture"/>
                    <pic:cNvPicPr>
                      <a:picLocks noChangeArrowheads="1" noChangeAspect="1"/>
                    </pic:cNvPicPr>
                  </pic:nvPicPr>
                  <pic:blipFill>
                    <a:blip r:embed="rId591"/>
                    <a:stretch>
                      <a:fillRect/>
                    </a:stretch>
                  </pic:blipFill>
                  <pic:spPr bwMode="auto">
                    <a:xfrm>
                      <a:off x="0" y="0"/>
                      <a:ext cx="4620126" cy="3696101"/>
                    </a:xfrm>
                    <a:prstGeom prst="rect">
                      <a:avLst/>
                    </a:prstGeom>
                    <a:noFill/>
                    <a:ln w="9525">
                      <a:noFill/>
                      <a:headEnd/>
                      <a:tailEnd/>
                    </a:ln>
                  </pic:spPr>
                </pic:pic>
              </a:graphicData>
            </a:graphic>
          </wp:inline>
        </w:drawing>
      </w:r>
    </w:p>
    <w:bookmarkStart w:id="600"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95" name="Picture"/>
            <a:graphic>
              <a:graphicData uri="http://schemas.openxmlformats.org/drawingml/2006/picture">
                <pic:pic>
                  <pic:nvPicPr>
                    <pic:cNvPr descr="images/factorial/wfMain_PH.jpg" id="596" name="Picture"/>
                    <pic:cNvPicPr>
                      <a:picLocks noChangeArrowheads="1" noChangeAspect="1"/>
                    </pic:cNvPicPr>
                  </pic:nvPicPr>
                  <pic:blipFill>
                    <a:blip r:embed="rId594"/>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7"/>
        </w:numPr>
        <w:pStyle w:val="Compact"/>
      </w:pPr>
      <w:r>
        <w:t xml:space="preserve">used for exploratory work when no firm hypotheses were articulated a priori,</w:t>
      </w:r>
    </w:p>
    <w:p>
      <w:pPr>
        <w:numPr>
          <w:ilvl w:val="0"/>
          <w:numId w:val="1197"/>
        </w:numPr>
        <w:pStyle w:val="Compact"/>
      </w:pPr>
      <w:r>
        <w:t xml:space="preserve">used to compare the means of all combinations of pairs of an experimental condition, and</w:t>
      </w:r>
    </w:p>
    <w:p>
      <w:pPr>
        <w:numPr>
          <w:ilvl w:val="0"/>
          <w:numId w:val="119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98" name="Picture"/>
            <a:graphic>
              <a:graphicData uri="http://schemas.openxmlformats.org/drawingml/2006/picture">
                <pic:pic>
                  <pic:nvPicPr>
                    <pic:cNvPr descr="08-FactorialANOVA_files/figure-docx/unnamed-chunk-58-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bookmarkEnd w:id="600"/>
    <w:bookmarkStart w:id="607"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02" name="Picture"/>
            <a:graphic>
              <a:graphicData uri="http://schemas.openxmlformats.org/drawingml/2006/picture">
                <pic:pic>
                  <pic:nvPicPr>
                    <pic:cNvPr descr="images/factorial/wfMain_Plnd.jpg" id="603" name="Picture"/>
                    <pic:cNvPicPr>
                      <a:picLocks noChangeArrowheads="1" noChangeAspect="1"/>
                    </pic:cNvPicPr>
                  </pic:nvPicPr>
                  <pic:blipFill>
                    <a:blip r:embed="rId601"/>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8"/>
        </w:numPr>
        <w:pStyle w:val="Compact"/>
      </w:pPr>
      <w:r>
        <w:t xml:space="preserve">comparing the DV for the Javanese rater to the combined Dayaknese and Madurese raters (c1).</w:t>
      </w:r>
    </w:p>
    <w:p>
      <w:pPr>
        <w:numPr>
          <w:ilvl w:val="0"/>
          <w:numId w:val="1198"/>
        </w:numPr>
        <w:pStyle w:val="Compact"/>
      </w:pPr>
      <w:r>
        <w:t xml:space="preserve">comparing the DV for the Dayaknese and Madurese raters (c2).</w:t>
      </w:r>
    </w:p>
    <w:p>
      <w:pPr>
        <w:pStyle w:val="FirstParagraph"/>
      </w:pPr>
      <w:r>
        <w:t xml:space="preserve">These are orthogonal because:</w:t>
      </w:r>
    </w:p>
    <w:p>
      <w:pPr>
        <w:numPr>
          <w:ilvl w:val="0"/>
          <w:numId w:val="1199"/>
        </w:numPr>
        <w:pStyle w:val="Compact"/>
      </w:pPr>
      <w:r>
        <w:t xml:space="preserve">there are</w:t>
      </w:r>
      <w:r>
        <w:t xml:space="preserve"> </w:t>
      </w:r>
      <w:r>
        <w:rPr>
          <w:iCs/>
          <w:i/>
        </w:rPr>
        <w:t xml:space="preserve">k</w:t>
      </w:r>
      <w:r>
        <w:t xml:space="preserve"> </w:t>
      </w:r>
      <w:r>
        <w:t xml:space="preserve">- 1 comparisons, and</w:t>
      </w:r>
    </w:p>
    <w:p>
      <w:pPr>
        <w:numPr>
          <w:ilvl w:val="0"/>
          <w:numId w:val="1199"/>
        </w:numPr>
        <w:pStyle w:val="Compact"/>
      </w:pPr>
      <w:r>
        <w:t xml:space="preserve">once a contrast is isolated (i.e., the Javanese rater in contrast #1) it cannot be used again</w:t>
      </w:r>
    </w:p>
    <w:p>
      <w:pPr>
        <w:numPr>
          <w:ilvl w:val="1"/>
          <w:numId w:val="120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201"/>
        </w:numPr>
        <w:pStyle w:val="Compact"/>
      </w:pPr>
      <w:r>
        <w:t xml:space="preserve">c1 indicates that the Javanese (noted as -2) are compared to the combined ratings from the Dayaknese (1) and Madurese (1)</w:t>
      </w:r>
    </w:p>
    <w:p>
      <w:pPr>
        <w:numPr>
          <w:ilvl w:val="0"/>
          <w:numId w:val="120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05" name="Picture"/>
            <a:graphic>
              <a:graphicData uri="http://schemas.openxmlformats.org/drawingml/2006/picture">
                <pic:pic>
                  <pic:nvPicPr>
                    <pic:cNvPr descr="08-FactorialANOVA_files/figure-docx/unnamed-chunk-63-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bookmarkEnd w:id="607"/>
    <w:bookmarkStart w:id="614"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09" name="Picture"/>
            <a:graphic>
              <a:graphicData uri="http://schemas.openxmlformats.org/drawingml/2006/picture">
                <pic:pic>
                  <pic:nvPicPr>
                    <pic:cNvPr descr="images/factorial/wfMain_Poly.jpg" id="610" name="Picture"/>
                    <pic:cNvPicPr>
                      <a:picLocks noChangeArrowheads="1" noChangeAspect="1"/>
                    </pic:cNvPicPr>
                  </pic:nvPicPr>
                  <pic:blipFill>
                    <a:blip r:embed="rId608"/>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12" name="Picture"/>
            <a:graphic>
              <a:graphicData uri="http://schemas.openxmlformats.org/drawingml/2006/picture">
                <pic:pic>
                  <pic:nvPicPr>
                    <pic:cNvPr descr="08-FactorialANOVA_files/figure-docx/unnamed-chunk-66-1.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14"/>
    <w:bookmarkEnd w:id="615"/>
    <w:bookmarkEnd w:id="616"/>
    <w:bookmarkStart w:id="624"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18" name="Picture"/>
            <a:graphic>
              <a:graphicData uri="http://schemas.openxmlformats.org/drawingml/2006/picture">
                <pic:pic>
                  <pic:nvPicPr>
                    <pic:cNvPr descr="images/factorial/WrkFlw_mypath.jpg" id="619" name="Picture"/>
                    <pic:cNvPicPr>
                      <a:picLocks noChangeArrowheads="1" noChangeAspect="1"/>
                    </pic:cNvPicPr>
                  </pic:nvPicPr>
                  <pic:blipFill>
                    <a:blip r:embed="rId617"/>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21" name="Picture"/>
            <a:graphic>
              <a:graphicData uri="http://schemas.openxmlformats.org/drawingml/2006/picture">
                <pic:pic>
                  <pic:nvPicPr>
                    <pic:cNvPr descr="08-FactorialANOVA_files/figure-docx/unnamed-chunk-67-1.png" id="622"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23"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23"/>
    <w:bookmarkEnd w:id="624"/>
    <w:bookmarkStart w:id="629"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25"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25"/>
    <w:bookmarkStart w:id="628"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26">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27">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02"/>
        </w:numPr>
        <w:pStyle w:val="Compact"/>
      </w:pPr>
      <w:r>
        <w:t xml:space="preserve">Type II sums of squares was used in hand-calculations,</w:t>
      </w:r>
    </w:p>
    <w:p>
      <w:pPr>
        <w:numPr>
          <w:ilvl w:val="0"/>
          <w:numId w:val="1202"/>
        </w:numPr>
        <w:pStyle w:val="Compact"/>
      </w:pPr>
      <w:r>
        <w:t xml:space="preserve">Our example was reasonably balanced (equal cell sizes), and</w:t>
      </w:r>
    </w:p>
    <w:p>
      <w:pPr>
        <w:numPr>
          <w:ilvl w:val="0"/>
          <w:numId w:val="120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28"/>
    <w:bookmarkEnd w:id="629"/>
    <w:bookmarkStart w:id="634"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03"/>
        </w:numPr>
        <w:pStyle w:val="Compact"/>
      </w:pPr>
      <w:hyperlink r:id="rId630">
        <w:r>
          <w:rPr>
            <w:rStyle w:val="Hyperlink"/>
          </w:rPr>
          <w:t xml:space="preserve">https://cran.r-project.org/web/packages/pwr2/pwr2.pdf</w:t>
        </w:r>
      </w:hyperlink>
    </w:p>
    <w:p>
      <w:pPr>
        <w:numPr>
          <w:ilvl w:val="0"/>
          <w:numId w:val="1203"/>
        </w:numPr>
        <w:pStyle w:val="Compact"/>
      </w:pPr>
      <w:hyperlink r:id="rId631">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04"/>
        </w:numPr>
        <w:pStyle w:val="Compact"/>
      </w:pPr>
      <w:r>
        <w:rPr>
          <w:bCs/>
          <w:b/>
        </w:rPr>
        <w:t xml:space="preserve">a</w:t>
      </w:r>
      <w:r>
        <w:t xml:space="preserve"> </w:t>
      </w:r>
      <w:r>
        <w:t xml:space="preserve">number of groups in Factor A</w:t>
      </w:r>
    </w:p>
    <w:p>
      <w:pPr>
        <w:numPr>
          <w:ilvl w:val="0"/>
          <w:numId w:val="1204"/>
        </w:numPr>
        <w:pStyle w:val="Compact"/>
      </w:pPr>
      <w:r>
        <w:rPr>
          <w:bCs/>
          <w:b/>
        </w:rPr>
        <w:t xml:space="preserve">b</w:t>
      </w:r>
      <w:r>
        <w:t xml:space="preserve"> </w:t>
      </w:r>
      <w:r>
        <w:t xml:space="preserve">number of groups in Factor B</w:t>
      </w:r>
    </w:p>
    <w:p>
      <w:pPr>
        <w:numPr>
          <w:ilvl w:val="0"/>
          <w:numId w:val="1204"/>
        </w:numPr>
        <w:pStyle w:val="Compact"/>
      </w:pPr>
      <w:r>
        <w:rPr>
          <w:bCs/>
          <w:b/>
        </w:rPr>
        <w:t xml:space="preserve">alpha</w:t>
      </w:r>
      <w:r>
        <w:t xml:space="preserve"> </w:t>
      </w:r>
      <w:r>
        <w:t xml:space="preserve">significant level (Type I error probability)</w:t>
      </w:r>
    </w:p>
    <w:p>
      <w:pPr>
        <w:numPr>
          <w:ilvl w:val="0"/>
          <w:numId w:val="1204"/>
        </w:numPr>
        <w:pStyle w:val="Compact"/>
      </w:pPr>
      <w:r>
        <w:rPr>
          <w:bCs/>
          <w:b/>
        </w:rPr>
        <w:t xml:space="preserve">beta</w:t>
      </w:r>
      <w:r>
        <w:t xml:space="preserve"> </w:t>
      </w:r>
      <w:r>
        <w:t xml:space="preserve">Type II error probability (Power = 1 - beta; traditionally set at .1 or .2)</w:t>
      </w:r>
    </w:p>
    <w:p>
      <w:pPr>
        <w:numPr>
          <w:ilvl w:val="0"/>
          <w:numId w:val="120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0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0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0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0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0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632"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7"/>
        </w:numPr>
        <w:pStyle w:val="Compact"/>
      </w:pPr>
      <w:r>
        <w:t xml:space="preserve">a: number of groups for Factor A (Rater)</w:t>
      </w:r>
    </w:p>
    <w:p>
      <w:pPr>
        <w:numPr>
          <w:ilvl w:val="0"/>
          <w:numId w:val="1207"/>
        </w:numPr>
        <w:pStyle w:val="Compact"/>
      </w:pPr>
      <w:r>
        <w:t xml:space="preserve">b: number of groups for Factor B (Photo)</w:t>
      </w:r>
    </w:p>
    <w:p>
      <w:pPr>
        <w:numPr>
          <w:ilvl w:val="0"/>
          <w:numId w:val="1207"/>
        </w:numPr>
        <w:pStyle w:val="Compact"/>
      </w:pPr>
      <w:r>
        <w:t xml:space="preserve">size.A: sample size per group in Factor A (because ours differ slightly, I divided the N by the number of groups)</w:t>
      </w:r>
    </w:p>
    <w:p>
      <w:pPr>
        <w:numPr>
          <w:ilvl w:val="0"/>
          <w:numId w:val="1207"/>
        </w:numPr>
        <w:pStyle w:val="Compact"/>
      </w:pPr>
      <w:r>
        <w:t xml:space="preserve">size.B: sample size per group in Factor B (because ours differ slightly, I divided the N by the number of groups)</w:t>
      </w:r>
    </w:p>
    <w:p>
      <w:pPr>
        <w:numPr>
          <w:ilvl w:val="0"/>
          <w:numId w:val="1207"/>
        </w:numPr>
        <w:pStyle w:val="Compact"/>
      </w:pPr>
      <w:r>
        <w:t xml:space="preserve">f.A: Effect size of Factor A</w:t>
      </w:r>
    </w:p>
    <w:p>
      <w:pPr>
        <w:numPr>
          <w:ilvl w:val="0"/>
          <w:numId w:val="120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32"/>
    <w:bookmarkStart w:id="633"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8"/>
        </w:numPr>
        <w:pStyle w:val="Compact"/>
      </w:pPr>
      <w:r>
        <w:t xml:space="preserve">a: number of groups for Factor A (Rater)</w:t>
      </w:r>
    </w:p>
    <w:p>
      <w:pPr>
        <w:numPr>
          <w:ilvl w:val="0"/>
          <w:numId w:val="1208"/>
        </w:numPr>
        <w:pStyle w:val="Compact"/>
      </w:pPr>
      <w:r>
        <w:t xml:space="preserve">b: number of groups for Factor B (Photo)</w:t>
      </w:r>
    </w:p>
    <w:p>
      <w:pPr>
        <w:numPr>
          <w:ilvl w:val="0"/>
          <w:numId w:val="1208"/>
        </w:numPr>
        <w:pStyle w:val="Compact"/>
      </w:pPr>
      <w:r>
        <w:t xml:space="preserve">alpha: significance level (Type I error probability); usually .05</w:t>
      </w:r>
    </w:p>
    <w:p>
      <w:pPr>
        <w:numPr>
          <w:ilvl w:val="0"/>
          <w:numId w:val="1208"/>
        </w:numPr>
        <w:pStyle w:val="Compact"/>
      </w:pPr>
      <w:r>
        <w:t xml:space="preserve">beta: Type II error probability (Power = 1-beta); usually .80</w:t>
      </w:r>
    </w:p>
    <w:p>
      <w:pPr>
        <w:numPr>
          <w:ilvl w:val="0"/>
          <w:numId w:val="120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8"/>
        </w:numPr>
        <w:pStyle w:val="Compact"/>
      </w:pPr>
      <w:r>
        <w:t xml:space="preserve">f.A.: Effect size (</w:t>
      </w:r>
      <w:r>
        <w:rPr>
          <w:iCs/>
          <w:i/>
        </w:rPr>
        <w:t xml:space="preserve">f</w:t>
      </w:r>
      <w:r>
        <w:t xml:space="preserve">) of Factor B</w:t>
      </w:r>
    </w:p>
    <w:p>
      <w:pPr>
        <w:numPr>
          <w:ilvl w:val="0"/>
          <w:numId w:val="120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633"/>
    <w:bookmarkEnd w:id="634"/>
    <w:bookmarkStart w:id="639"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9"/>
        </w:numPr>
        <w:pStyle w:val="Compact"/>
      </w:pPr>
      <w:r>
        <w:t xml:space="preserve">test the statistical assumptions</w:t>
      </w:r>
    </w:p>
    <w:p>
      <w:pPr>
        <w:numPr>
          <w:ilvl w:val="0"/>
          <w:numId w:val="1209"/>
        </w:numPr>
        <w:pStyle w:val="Compact"/>
      </w:pPr>
      <w:r>
        <w:t xml:space="preserve">conduct a two-way ANOVA, including</w:t>
      </w:r>
    </w:p>
    <w:p>
      <w:pPr>
        <w:numPr>
          <w:ilvl w:val="1"/>
          <w:numId w:val="1210"/>
        </w:numPr>
        <w:pStyle w:val="Compact"/>
      </w:pPr>
      <w:r>
        <w:t xml:space="preserve">omnibus test and effect size</w:t>
      </w:r>
    </w:p>
    <w:p>
      <w:pPr>
        <w:numPr>
          <w:ilvl w:val="1"/>
          <w:numId w:val="1210"/>
        </w:numPr>
        <w:pStyle w:val="Compact"/>
      </w:pPr>
      <w:r>
        <w:t xml:space="preserve">report main and interaction effects</w:t>
      </w:r>
    </w:p>
    <w:p>
      <w:pPr>
        <w:numPr>
          <w:ilvl w:val="1"/>
          <w:numId w:val="1210"/>
        </w:numPr>
        <w:pStyle w:val="Compact"/>
      </w:pPr>
      <w:r>
        <w:t xml:space="preserve">conduct follow-up testing of simple main effects</w:t>
      </w:r>
    </w:p>
    <w:p>
      <w:pPr>
        <w:numPr>
          <w:ilvl w:val="0"/>
          <w:numId w:val="1209"/>
        </w:numPr>
        <w:pStyle w:val="Compact"/>
      </w:pPr>
      <w:r>
        <w:t xml:space="preserve">write a results section to include a figure and tables</w:t>
      </w:r>
    </w:p>
    <w:bookmarkStart w:id="635"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1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11"/>
        </w:numPr>
        <w:pStyle w:val="Compact"/>
      </w:pPr>
      <w:r>
        <w:t xml:space="preserve">If you are interested in power, change the sample size to something larger or smaller.</w:t>
      </w:r>
    </w:p>
    <w:p>
      <w:pPr>
        <w:numPr>
          <w:ilvl w:val="0"/>
          <w:numId w:val="1211"/>
        </w:numPr>
        <w:pStyle w:val="Compact"/>
      </w:pPr>
      <w:r>
        <w:t xml:space="preserve">If you are interested in variability (i.e., the homogeneity of variance assumption), perhaps you change the standard deviations in a way that violates the assumption.</w:t>
      </w:r>
    </w:p>
    <w:bookmarkEnd w:id="635"/>
    <w:bookmarkStart w:id="636"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36"/>
    <w:bookmarkStart w:id="637"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37"/>
    <w:bookmarkStart w:id="638"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38"/>
    <w:bookmarkEnd w:id="639"/>
    <w:bookmarkEnd w:id="640"/>
    <w:bookmarkStart w:id="724" w:name="Repeated"/>
    <w:p>
      <w:pPr>
        <w:pStyle w:val="Heading1"/>
      </w:pPr>
      <w:r>
        <w:rPr>
          <w:rStyle w:val="SectionNumber"/>
        </w:rPr>
        <w:t xml:space="preserve">9</w:t>
      </w:r>
      <w:r>
        <w:tab/>
      </w:r>
      <w:r>
        <w:t xml:space="preserve">One-Way Repeated Measures ANOVA</w:t>
      </w:r>
    </w:p>
    <w:p>
      <w:pPr>
        <w:pStyle w:val="FirstParagraph"/>
      </w:pPr>
      <w:hyperlink r:id="rId64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64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4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12"/>
        </w:numPr>
        <w:pStyle w:val="Compact"/>
      </w:pPr>
      <w:r>
        <w:t xml:space="preserve">Evaluate the suitability of a research design/question and dataset for conducting a one-way repeated measures ANOVA; identify alternatives if the data is not suitable.</w:t>
      </w:r>
    </w:p>
    <w:p>
      <w:pPr>
        <w:numPr>
          <w:ilvl w:val="0"/>
          <w:numId w:val="1212"/>
        </w:numPr>
        <w:pStyle w:val="Compact"/>
      </w:pPr>
      <w:r>
        <w:t xml:space="preserve">Hand-calculate a one-way repeated measures ANOVAs</w:t>
      </w:r>
    </w:p>
    <w:p>
      <w:pPr>
        <w:numPr>
          <w:ilvl w:val="1"/>
          <w:numId w:val="1213"/>
        </w:numPr>
        <w:pStyle w:val="Compact"/>
      </w:pPr>
      <w:r>
        <w:t xml:space="preserve">describing the partitioning of variance as it relates to model/residual; within/between.</w:t>
      </w:r>
    </w:p>
    <w:p>
      <w:pPr>
        <w:numPr>
          <w:ilvl w:val="0"/>
          <w:numId w:val="1212"/>
        </w:numPr>
        <w:pStyle w:val="Compact"/>
      </w:pPr>
      <w:r>
        <w:t xml:space="preserve">Test the assumptions for one-way repeated measures ANOVA.</w:t>
      </w:r>
    </w:p>
    <w:p>
      <w:pPr>
        <w:numPr>
          <w:ilvl w:val="0"/>
          <w:numId w:val="1212"/>
        </w:numPr>
        <w:pStyle w:val="Compact"/>
      </w:pPr>
      <w:r>
        <w:t xml:space="preserve">Conduct a one-way repeated measures ANOVA (omnibus and follow-up) in R.</w:t>
      </w:r>
    </w:p>
    <w:p>
      <w:pPr>
        <w:numPr>
          <w:ilvl w:val="0"/>
          <w:numId w:val="1212"/>
        </w:numPr>
        <w:pStyle w:val="Compact"/>
      </w:pPr>
      <w:r>
        <w:t xml:space="preserve">Interpret output from the one-way repeated measures ANOVA (and follow-up).</w:t>
      </w:r>
    </w:p>
    <w:p>
      <w:pPr>
        <w:numPr>
          <w:ilvl w:val="0"/>
          <w:numId w:val="1212"/>
        </w:numPr>
        <w:pStyle w:val="Compact"/>
      </w:pPr>
      <w:r>
        <w:t xml:space="preserve">Prepare an APA style results section of the one-way repeated measures ANOVA output.</w:t>
      </w:r>
    </w:p>
    <w:p>
      <w:pPr>
        <w:numPr>
          <w:ilvl w:val="0"/>
          <w:numId w:val="1212"/>
        </w:numPr>
        <w:pStyle w:val="Compact"/>
      </w:pPr>
      <w:r>
        <w:t xml:space="preserve">Demonstrate how an increased sample size increases the power of a statistical test.</w:t>
      </w:r>
    </w:p>
    <w:bookmarkEnd w:id="642"/>
    <w:bookmarkStart w:id="64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14"/>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14"/>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14"/>
        </w:numPr>
        <w:pStyle w:val="Compact"/>
      </w:pPr>
      <w:r>
        <w:t xml:space="preserve">Conduct a one-way repeated measures ANOVA with data to which you have access. This could include data you simulate on your own or from a published article.</w:t>
      </w:r>
    </w:p>
    <w:bookmarkEnd w:id="643"/>
    <w:bookmarkStart w:id="64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15"/>
        </w:numPr>
        <w:pStyle w:val="Compact"/>
      </w:pPr>
      <w:r>
        <w:rPr>
          <w:iCs/>
          <w:i/>
        </w:rPr>
        <w:t xml:space="preserve">Repeated Measures ANOVA in R: The Ultimate Guide</w:t>
      </w:r>
      <w:r>
        <w:t xml:space="preserve">. (n.d.). Datanovia. Retrieved October 19, 2020, from</w:t>
      </w:r>
      <w:r>
        <w:t xml:space="preserve"> </w:t>
      </w:r>
      <w:hyperlink r:id="rId644">
        <w:r>
          <w:rPr>
            <w:rStyle w:val="Hyperlink"/>
          </w:rPr>
          <w:t xml:space="preserve">https://www.datanovia.com/en/lessons/repeated-measures-anova-in-r</w:t>
        </w:r>
      </w:hyperlink>
    </w:p>
    <w:p>
      <w:pPr>
        <w:numPr>
          <w:ilvl w:val="1"/>
          <w:numId w:val="1216"/>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15"/>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7"/>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15"/>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8"/>
        </w:numPr>
        <w:pStyle w:val="Compact"/>
      </w:pPr>
      <w:r>
        <w:t xml:space="preserve">This mixed methods (qualitative and quantitative) includes a one-way repeated measures example.</w:t>
      </w:r>
    </w:p>
    <w:bookmarkEnd w:id="645"/>
    <w:bookmarkStart w:id="64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646"/>
    <w:bookmarkEnd w:id="647"/>
    <w:bookmarkStart w:id="65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649" name="Picture"/>
            <a:graphic>
              <a:graphicData uri="http://schemas.openxmlformats.org/drawingml/2006/picture">
                <pic:pic>
                  <pic:nvPicPr>
                    <pic:cNvPr descr="images/oneway_repeated/repeated_conditions.jpg" id="650" name="Picture"/>
                    <pic:cNvPicPr>
                      <a:picLocks noChangeArrowheads="1" noChangeAspect="1"/>
                    </pic:cNvPicPr>
                  </pic:nvPicPr>
                  <pic:blipFill>
                    <a:blip r:embed="rId64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652" name="Picture"/>
            <a:graphic>
              <a:graphicData uri="http://schemas.openxmlformats.org/drawingml/2006/picture">
                <pic:pic>
                  <pic:nvPicPr>
                    <pic:cNvPr descr="images/oneway_repeated/repeated_design.jpg" id="653" name="Picture"/>
                    <pic:cNvPicPr>
                      <a:picLocks noChangeArrowheads="1" noChangeAspect="1"/>
                    </pic:cNvPicPr>
                  </pic:nvPicPr>
                  <pic:blipFill>
                    <a:blip r:embed="rId65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65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655" name="Picture"/>
            <a:graphic>
              <a:graphicData uri="http://schemas.openxmlformats.org/drawingml/2006/picture">
                <pic:pic>
                  <pic:nvPicPr>
                    <pic:cNvPr descr="images/oneway_repeated/wf_repeated.jpg" id="656" name="Picture"/>
                    <pic:cNvPicPr>
                      <a:picLocks noChangeArrowheads="1" noChangeAspect="1"/>
                    </pic:cNvPicPr>
                  </pic:nvPicPr>
                  <pic:blipFill>
                    <a:blip r:embed="rId65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9"/>
        </w:numPr>
        <w:pStyle w:val="Compact"/>
      </w:pPr>
      <w:r>
        <w:t xml:space="preserve">Preparing and importing the data.</w:t>
      </w:r>
    </w:p>
    <w:p>
      <w:pPr>
        <w:numPr>
          <w:ilvl w:val="0"/>
          <w:numId w:val="1219"/>
        </w:numPr>
        <w:pStyle w:val="Compact"/>
      </w:pPr>
      <w:r>
        <w:t xml:space="preserve">Exploring the data</w:t>
      </w:r>
    </w:p>
    <w:p>
      <w:pPr>
        <w:numPr>
          <w:ilvl w:val="1"/>
          <w:numId w:val="1220"/>
        </w:numPr>
        <w:pStyle w:val="Compact"/>
      </w:pPr>
      <w:r>
        <w:t xml:space="preserve">graphs</w:t>
      </w:r>
    </w:p>
    <w:p>
      <w:pPr>
        <w:numPr>
          <w:ilvl w:val="1"/>
          <w:numId w:val="1220"/>
        </w:numPr>
        <w:pStyle w:val="Compact"/>
      </w:pPr>
      <w:r>
        <w:t xml:space="preserve">descriptive statistics</w:t>
      </w:r>
    </w:p>
    <w:p>
      <w:pPr>
        <w:numPr>
          <w:ilvl w:val="0"/>
          <w:numId w:val="1219"/>
        </w:numPr>
        <w:pStyle w:val="Compact"/>
      </w:pPr>
      <w:r>
        <w:t xml:space="preserve">Checking distributional assumptions</w:t>
      </w:r>
    </w:p>
    <w:p>
      <w:pPr>
        <w:numPr>
          <w:ilvl w:val="1"/>
          <w:numId w:val="1221"/>
        </w:numPr>
        <w:pStyle w:val="Compact"/>
      </w:pPr>
      <w:r>
        <w:t xml:space="preserve">assessing normality via skew, kurtosis, Shapiro Wilks</w:t>
      </w:r>
    </w:p>
    <w:p>
      <w:pPr>
        <w:numPr>
          <w:ilvl w:val="1"/>
          <w:numId w:val="1221"/>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9"/>
        </w:numPr>
        <w:pStyle w:val="Compact"/>
      </w:pPr>
      <w:r>
        <w:t xml:space="preserve">Computing the omnibus ANOVA</w:t>
      </w:r>
    </w:p>
    <w:p>
      <w:pPr>
        <w:numPr>
          <w:ilvl w:val="0"/>
          <w:numId w:val="1219"/>
        </w:numPr>
        <w:pStyle w:val="Compact"/>
      </w:pPr>
      <w:r>
        <w:t xml:space="preserve">Computing post hoc comparisons, planned contrasts, or polynomial trends</w:t>
      </w:r>
    </w:p>
    <w:p>
      <w:pPr>
        <w:numPr>
          <w:ilvl w:val="0"/>
          <w:numId w:val="1219"/>
        </w:numPr>
        <w:pStyle w:val="Compact"/>
      </w:pPr>
      <w:r>
        <w:t xml:space="preserve">Managing Type I error</w:t>
      </w:r>
    </w:p>
    <w:p>
      <w:pPr>
        <w:numPr>
          <w:ilvl w:val="0"/>
          <w:numId w:val="1219"/>
        </w:numPr>
        <w:pStyle w:val="Compact"/>
      </w:pPr>
      <w:r>
        <w:t xml:space="preserve">Sample size/power analysis (which you should think about first – but in the context of teaching ANOVA, it’s more pedagogically sensible, here)</w:t>
      </w:r>
    </w:p>
    <w:bookmarkEnd w:id="657"/>
    <w:bookmarkEnd w:id="658"/>
    <w:bookmarkStart w:id="66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22"/>
        </w:numPr>
        <w:pStyle w:val="Compact"/>
      </w:pPr>
      <w:r>
        <w:t xml:space="preserve">T1, beginning of training</w:t>
      </w:r>
    </w:p>
    <w:p>
      <w:pPr>
        <w:numPr>
          <w:ilvl w:val="0"/>
          <w:numId w:val="1222"/>
        </w:numPr>
        <w:pStyle w:val="Compact"/>
      </w:pPr>
      <w:r>
        <w:t xml:space="preserve">Training, three 8-hour days,</w:t>
      </w:r>
    </w:p>
    <w:p>
      <w:pPr>
        <w:numPr>
          <w:ilvl w:val="1"/>
          <w:numId w:val="1223"/>
        </w:numPr>
        <w:pStyle w:val="Compact"/>
      </w:pPr>
      <w:r>
        <w:t xml:space="preserve">content included identity and heterosexism, sociopolitical issues and minority stress, resilience, and empowerment</w:t>
      </w:r>
    </w:p>
    <w:p>
      <w:pPr>
        <w:numPr>
          <w:ilvl w:val="0"/>
          <w:numId w:val="1222"/>
        </w:numPr>
        <w:pStyle w:val="Compact"/>
      </w:pPr>
      <w:r>
        <w:t xml:space="preserve">T2, at the conclusion of the 3-day training</w:t>
      </w:r>
    </w:p>
    <w:p>
      <w:pPr>
        <w:numPr>
          <w:ilvl w:val="0"/>
          <w:numId w:val="1222"/>
        </w:numPr>
        <w:pStyle w:val="Compact"/>
      </w:pPr>
      <w:r>
        <w:t xml:space="preserve">Follow-up session 3 months later</w:t>
      </w:r>
    </w:p>
    <w:p>
      <w:pPr>
        <w:numPr>
          <w:ilvl w:val="0"/>
          <w:numId w:val="1222"/>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660" name="Picture"/>
            <a:graphic>
              <a:graphicData uri="http://schemas.openxmlformats.org/drawingml/2006/picture">
                <pic:pic>
                  <pic:nvPicPr>
                    <pic:cNvPr descr="images/oneway_repeated/Amodio_design.jpg" id="661" name="Picture"/>
                    <pic:cNvPicPr>
                      <a:picLocks noChangeArrowheads="1" noChangeAspect="1"/>
                    </pic:cNvPicPr>
                  </pic:nvPicPr>
                  <pic:blipFill>
                    <a:blip r:embed="rId65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66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66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662"/>
    <w:bookmarkEnd w:id="663"/>
    <w:bookmarkStart w:id="66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665" name="Picture"/>
            <a:graphic>
              <a:graphicData uri="http://schemas.openxmlformats.org/drawingml/2006/picture">
                <pic:pic>
                  <pic:nvPicPr>
                    <pic:cNvPr descr="09-OneWayRepeated_files/figure-docx/unnamed-chunk-13-1.png" id="666" name="Picture"/>
                    <pic:cNvPicPr>
                      <a:picLocks noChangeArrowheads="1" noChangeAspect="1"/>
                    </pic:cNvPicPr>
                  </pic:nvPicPr>
                  <pic:blipFill>
                    <a:blip r:embed="rId664"/>
                    <a:stretch>
                      <a:fillRect/>
                    </a:stretch>
                  </pic:blipFill>
                  <pic:spPr bwMode="auto">
                    <a:xfrm>
                      <a:off x="0" y="0"/>
                      <a:ext cx="4620126" cy="3696101"/>
                    </a:xfrm>
                    <a:prstGeom prst="rect">
                      <a:avLst/>
                    </a:prstGeom>
                    <a:noFill/>
                    <a:ln w="9525">
                      <a:noFill/>
                      <a:headEnd/>
                      <a:tailEnd/>
                    </a:ln>
                  </pic:spPr>
                </pic:pic>
              </a:graphicData>
            </a:graphic>
          </wp:inline>
        </w:drawing>
      </w:r>
    </w:p>
    <w:bookmarkEnd w:id="667"/>
    <w:bookmarkEnd w:id="668"/>
    <w:bookmarkStart w:id="68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24"/>
        </w:numPr>
        <w:pStyle w:val="Compact"/>
      </w:pPr>
      <w:r>
        <w:t xml:space="preserve">B = between-subjects variance</w:t>
      </w:r>
    </w:p>
    <w:p>
      <w:pPr>
        <w:numPr>
          <w:ilvl w:val="0"/>
          <w:numId w:val="1224"/>
        </w:numPr>
        <w:pStyle w:val="Compact"/>
      </w:pPr>
      <w:r>
        <w:t xml:space="preserve">W = within-subjects variance</w:t>
      </w:r>
    </w:p>
    <w:p>
      <w:pPr>
        <w:numPr>
          <w:ilvl w:val="1"/>
          <w:numId w:val="1225"/>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26"/>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670" name="Picture"/>
            <a:graphic>
              <a:graphicData uri="http://schemas.openxmlformats.org/drawingml/2006/picture">
                <pic:pic>
                  <pic:nvPicPr>
                    <pic:cNvPr descr="images/oneway_repeated/SourceTable.jpg" id="671" name="Picture"/>
                    <pic:cNvPicPr>
                      <a:picLocks noChangeArrowheads="1" noChangeAspect="1"/>
                    </pic:cNvPicPr>
                  </pic:nvPicPr>
                  <pic:blipFill>
                    <a:blip r:embed="rId66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67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672"/>
    <w:bookmarkStart w:id="67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7"/>
        </w:numPr>
        <w:pStyle w:val="Compact"/>
      </w:pPr>
      <w:r>
        <w:t xml:space="preserve">SD squared (to get the variance)</w:t>
      </w:r>
    </w:p>
    <w:p>
      <w:pPr>
        <w:numPr>
          <w:ilvl w:val="0"/>
          <w:numId w:val="1227"/>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673"/>
    <w:bookmarkStart w:id="67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674"/>
    <w:bookmarkStart w:id="67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8"/>
        </w:numPr>
        <w:pStyle w:val="Compact"/>
      </w:pPr>
      <m:oMath>
        <m:r>
          <m:t>S</m:t>
        </m:r>
        <m:sSub>
          <m:e>
            <m:r>
              <m:t>S</m:t>
            </m:r>
          </m:e>
          <m:sub>
            <m:r>
              <m:t>w</m:t>
            </m:r>
          </m:sub>
        </m:sSub>
      </m:oMath>
      <w:r>
        <w:t xml:space="preserve"> </w:t>
      </w:r>
      <w:r>
        <w:t xml:space="preserve">= 6.636</w:t>
      </w:r>
    </w:p>
    <w:p>
      <w:pPr>
        <w:numPr>
          <w:ilvl w:val="0"/>
          <w:numId w:val="1228"/>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675"/>
    <w:bookmarkStart w:id="67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9"/>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9"/>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676" name="Picture"/>
            <a:graphic>
              <a:graphicData uri="http://schemas.openxmlformats.org/drawingml/2006/picture">
                <pic:pic>
                  <pic:nvPicPr>
                    <pic:cNvPr descr="images/oneway_repeated/SourceTable.jpg" id="677" name="Picture"/>
                    <pic:cNvPicPr>
                      <a:picLocks noChangeArrowheads="1" noChangeAspect="1"/>
                    </pic:cNvPicPr>
                  </pic:nvPicPr>
                  <pic:blipFill>
                    <a:blip r:embed="rId66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678"/>
    <w:bookmarkStart w:id="67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679"/>
    <w:bookmarkStart w:id="68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46">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680"/>
    <w:bookmarkEnd w:id="681"/>
    <w:bookmarkStart w:id="71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0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683" name="Picture"/>
            <a:graphic>
              <a:graphicData uri="http://schemas.openxmlformats.org/drawingml/2006/picture">
                <pic:pic>
                  <pic:nvPicPr>
                    <pic:cNvPr descr="images/oneway_repeated/wf_rptd_assumptions.jpg" id="684" name="Picture"/>
                    <pic:cNvPicPr>
                      <a:picLocks noChangeArrowheads="1" noChangeAspect="1"/>
                    </pic:cNvPicPr>
                  </pic:nvPicPr>
                  <pic:blipFill>
                    <a:blip r:embed="rId68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30"/>
        </w:numPr>
        <w:pStyle w:val="Compact"/>
      </w:pPr>
      <w:r>
        <w:t xml:space="preserve">univariate statistics</w:t>
      </w:r>
    </w:p>
    <w:p>
      <w:pPr>
        <w:numPr>
          <w:ilvl w:val="1"/>
          <w:numId w:val="1231"/>
        </w:numPr>
        <w:pStyle w:val="Compact"/>
      </w:pPr>
      <w:r>
        <w:t xml:space="preserve">This is what we will use today.</w:t>
      </w:r>
    </w:p>
    <w:p>
      <w:pPr>
        <w:numPr>
          <w:ilvl w:val="0"/>
          <w:numId w:val="1230"/>
        </w:numPr>
        <w:pStyle w:val="Compact"/>
      </w:pPr>
      <w:r>
        <w:t xml:space="preserve">multivariate statistics</w:t>
      </w:r>
    </w:p>
    <w:p>
      <w:pPr>
        <w:numPr>
          <w:ilvl w:val="1"/>
          <w:numId w:val="1232"/>
        </w:numPr>
        <w:pStyle w:val="Compact"/>
      </w:pPr>
      <w:r>
        <w:t xml:space="preserve">Functionally similar to univariate, except the underlying algorithm does not require the sphericity assumption.</w:t>
      </w:r>
    </w:p>
    <w:p>
      <w:pPr>
        <w:numPr>
          <w:ilvl w:val="1"/>
          <w:numId w:val="1232"/>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30"/>
        </w:numPr>
        <w:pStyle w:val="Compact"/>
      </w:pPr>
      <w:r>
        <w:t xml:space="preserve">multi-level modeling/hierarchical linear modeling</w:t>
      </w:r>
    </w:p>
    <w:p>
      <w:pPr>
        <w:numPr>
          <w:ilvl w:val="1"/>
          <w:numId w:val="1233"/>
        </w:numPr>
        <w:pStyle w:val="Compact"/>
      </w:pPr>
      <w:r>
        <w:t xml:space="preserve">This a different statistic altogether and is addressed in the</w:t>
      </w:r>
      <w:r>
        <w:t xml:space="preserve"> </w:t>
      </w:r>
      <w:hyperlink r:id="rId685">
        <w:r>
          <w:rPr>
            <w:rStyle w:val="Hyperlink"/>
          </w:rPr>
          <w:t xml:space="preserve">multilevel modeling OER</w:t>
        </w:r>
      </w:hyperlink>
      <w:r>
        <w:t xml:space="preserve">.</w:t>
      </w:r>
    </w:p>
    <w:bookmarkStart w:id="68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34"/>
        </w:numPr>
        <w:pStyle w:val="Compact"/>
      </w:pPr>
      <w:r>
        <w:t xml:space="preserve">The cases represent a random sample from the population.</w:t>
      </w:r>
    </w:p>
    <w:p>
      <w:pPr>
        <w:numPr>
          <w:ilvl w:val="0"/>
          <w:numId w:val="1234"/>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35"/>
        </w:numPr>
        <w:pStyle w:val="Compact"/>
      </w:pPr>
      <w:r>
        <w:t xml:space="preserve">Of course there is intentional dependency in the repeated measures (or within-subjects) factor.</w:t>
      </w:r>
    </w:p>
    <w:p>
      <w:pPr>
        <w:numPr>
          <w:ilvl w:val="0"/>
          <w:numId w:val="1234"/>
        </w:numPr>
        <w:pStyle w:val="Compact"/>
      </w:pPr>
      <w:r>
        <w:t xml:space="preserve">There are no significant outliers in any cell of the design</w:t>
      </w:r>
    </w:p>
    <w:p>
      <w:pPr>
        <w:numPr>
          <w:ilvl w:val="1"/>
          <w:numId w:val="1236"/>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34"/>
        </w:numPr>
        <w:pStyle w:val="Compact"/>
      </w:pPr>
      <w:r>
        <w:t xml:space="preserve">The dependent variable is normally distributed in the population for each level of the within-subjects factor.</w:t>
      </w:r>
    </w:p>
    <w:p>
      <w:pPr>
        <w:numPr>
          <w:ilvl w:val="1"/>
          <w:numId w:val="1237"/>
        </w:numPr>
        <w:pStyle w:val="Compact"/>
      </w:pPr>
      <w:r>
        <w:t xml:space="preserve">Conduct a Shapiro-Wilk test of normality for each of the levels of the DV.</w:t>
      </w:r>
    </w:p>
    <w:p>
      <w:pPr>
        <w:numPr>
          <w:ilvl w:val="1"/>
          <w:numId w:val="1237"/>
        </w:numPr>
        <w:pStyle w:val="Compact"/>
      </w:pPr>
      <w:r>
        <w:t xml:space="preserve">Visually examine Q-Q plots.</w:t>
      </w:r>
    </w:p>
    <w:p>
      <w:pPr>
        <w:numPr>
          <w:ilvl w:val="0"/>
          <w:numId w:val="1234"/>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8"/>
        </w:numPr>
        <w:pStyle w:val="Compact"/>
      </w:pPr>
      <w:r>
        <w:t xml:space="preserve">akin to compound symmetry (both variances across conditions are equal).</w:t>
      </w:r>
    </w:p>
    <w:p>
      <w:pPr>
        <w:numPr>
          <w:ilvl w:val="1"/>
          <w:numId w:val="1238"/>
        </w:numPr>
        <w:pStyle w:val="Compact"/>
      </w:pPr>
      <w:r>
        <w:t xml:space="preserve">akin to the homogeneity of variance assumption in between-group designs.</w:t>
      </w:r>
    </w:p>
    <w:p>
      <w:pPr>
        <w:numPr>
          <w:ilvl w:val="1"/>
          <w:numId w:val="1238"/>
        </w:numPr>
        <w:pStyle w:val="Compact"/>
      </w:pPr>
      <w:r>
        <w:t xml:space="preserve">sometimes called the homogeneity-of-variance-of-differences assumption.</w:t>
      </w:r>
    </w:p>
    <w:p>
      <w:pPr>
        <w:numPr>
          <w:ilvl w:val="1"/>
          <w:numId w:val="123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686"/>
    <w:bookmarkStart w:id="69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688" name="Picture"/>
            <a:graphic>
              <a:graphicData uri="http://schemas.openxmlformats.org/drawingml/2006/picture">
                <pic:pic>
                  <pic:nvPicPr>
                    <pic:cNvPr descr="images/oneway_repeated/mauchly.jpg" id="689" name="Picture"/>
                    <pic:cNvPicPr>
                      <a:picLocks noChangeArrowheads="1" noChangeAspect="1"/>
                    </pic:cNvPicPr>
                  </pic:nvPicPr>
                  <pic:blipFill>
                    <a:blip r:embed="rId68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690"/>
    <w:bookmarkStart w:id="69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9"/>
        </w:numPr>
        <w:pStyle w:val="Compact"/>
      </w:pPr>
      <w:r>
        <w:t xml:space="preserve">&lt; |3| for skew</w:t>
      </w:r>
    </w:p>
    <w:p>
      <w:pPr>
        <w:numPr>
          <w:ilvl w:val="0"/>
          <w:numId w:val="1239"/>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92" name="Picture"/>
            <a:graphic>
              <a:graphicData uri="http://schemas.openxmlformats.org/drawingml/2006/picture">
                <pic:pic>
                  <pic:nvPicPr>
                    <pic:cNvPr descr="09-OneWayRepeated_files/figure-docx/unnamed-chunk-33-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94"/>
    <w:bookmarkStart w:id="69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40"/>
        </w:numPr>
        <w:pStyle w:val="Compact"/>
      </w:pPr>
      <w:r>
        <w:t xml:space="preserve">Q1 - 1.5xIQR</w:t>
      </w:r>
    </w:p>
    <w:p>
      <w:pPr>
        <w:numPr>
          <w:ilvl w:val="0"/>
          <w:numId w:val="1240"/>
        </w:numPr>
        <w:pStyle w:val="Compact"/>
      </w:pPr>
      <w:r>
        <w:t xml:space="preserve">Q3 + 1.5xIQR</w:t>
      </w:r>
    </w:p>
    <w:p>
      <w:pPr>
        <w:pStyle w:val="FirstParagraph"/>
      </w:pPr>
      <w:r>
        <w:t xml:space="preserve">Extreme values occur when values fall outside these boundaries:</w:t>
      </w:r>
    </w:p>
    <w:p>
      <w:pPr>
        <w:numPr>
          <w:ilvl w:val="0"/>
          <w:numId w:val="1241"/>
        </w:numPr>
        <w:pStyle w:val="Compact"/>
      </w:pPr>
      <w:r>
        <w:t xml:space="preserve">Q1 - 3xIQR</w:t>
      </w:r>
    </w:p>
    <w:p>
      <w:pPr>
        <w:numPr>
          <w:ilvl w:val="0"/>
          <w:numId w:val="1241"/>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96" name="Picture"/>
            <a:graphic>
              <a:graphicData uri="http://schemas.openxmlformats.org/drawingml/2006/picture">
                <pic:pic>
                  <pic:nvPicPr>
                    <pic:cNvPr descr="09-OneWayRepeated_files/figure-docx/unnamed-chunk-35-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98"/>
    <w:bookmarkStart w:id="69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99"/>
    <w:bookmarkStart w:id="70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6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01" name="Picture"/>
            <a:graphic>
              <a:graphicData uri="http://schemas.openxmlformats.org/drawingml/2006/picture">
                <pic:pic>
                  <pic:nvPicPr>
                    <pic:cNvPr descr="images/oneway_repeated/wf_rptd_omnibus.jpg" id="702" name="Picture"/>
                    <pic:cNvPicPr>
                      <a:picLocks noChangeArrowheads="1" noChangeAspect="1"/>
                    </pic:cNvPicPr>
                  </pic:nvPicPr>
                  <pic:blipFill>
                    <a:blip r:embed="rId70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03"/>
    <w:bookmarkEnd w:id="704"/>
    <w:bookmarkStart w:id="70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42"/>
        </w:numPr>
        <w:pStyle w:val="Compact"/>
      </w:pPr>
      <w:r>
        <w:t xml:space="preserve">Resilience is the dv</w:t>
      </w:r>
    </w:p>
    <w:p>
      <w:pPr>
        <w:numPr>
          <w:ilvl w:val="0"/>
          <w:numId w:val="1242"/>
        </w:numPr>
        <w:pStyle w:val="Compact"/>
      </w:pPr>
      <w:r>
        <w:t xml:space="preserve">ID is the wid</w:t>
      </w:r>
    </w:p>
    <w:p>
      <w:pPr>
        <w:numPr>
          <w:ilvl w:val="0"/>
          <w:numId w:val="1242"/>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06" name="Picture"/>
            <a:graphic>
              <a:graphicData uri="http://schemas.openxmlformats.org/drawingml/2006/picture">
                <pic:pic>
                  <pic:nvPicPr>
                    <pic:cNvPr descr="images/oneway_repeated/wf_rptd_pairwise.jpg" id="707" name="Picture"/>
                    <pic:cNvPicPr>
                      <a:picLocks noChangeArrowheads="1" noChangeAspect="1"/>
                    </pic:cNvPicPr>
                  </pic:nvPicPr>
                  <pic:blipFill>
                    <a:blip r:embed="rId70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08"/>
    <w:bookmarkStart w:id="71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43"/>
        </w:numPr>
        <w:pStyle w:val="Compact"/>
      </w:pPr>
      <w:r>
        <w:t xml:space="preserve">Our omnibus</w:t>
      </w:r>
      <w:r>
        <w:t xml:space="preserve"> </w:t>
      </w:r>
      <w:r>
        <w:rPr>
          <w:iCs/>
          <w:i/>
        </w:rPr>
        <w:t xml:space="preserve">F</w:t>
      </w:r>
      <w:r>
        <w:t xml:space="preserve"> </w:t>
      </w:r>
      <w:r>
        <w:t xml:space="preserve">was right at the margins</w:t>
      </w:r>
    </w:p>
    <w:p>
      <w:pPr>
        <w:numPr>
          <w:ilvl w:val="1"/>
          <w:numId w:val="1244"/>
        </w:numPr>
        <w:pStyle w:val="Compact"/>
      </w:pPr>
      <w:r>
        <w:t xml:space="preserve">a larger sample size (assuming that the effects would hold) would have been more powerful.</w:t>
      </w:r>
    </w:p>
    <w:p>
      <w:pPr>
        <w:numPr>
          <w:ilvl w:val="1"/>
          <w:numId w:val="1244"/>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10" name="Picture"/>
            <a:graphic>
              <a:graphicData uri="http://schemas.openxmlformats.org/drawingml/2006/picture">
                <pic:pic>
                  <pic:nvPicPr>
                    <pic:cNvPr descr="09-OneWayRepeated_files/figure-docx/unnamed-chunk-40-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12"/>
    <w:bookmarkEnd w:id="713"/>
    <w:bookmarkStart w:id="71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1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45"/>
        </w:numPr>
        <w:pStyle w:val="Compact"/>
      </w:pPr>
      <w:r>
        <w:t xml:space="preserve">Regarding the presentation of the results</w:t>
      </w:r>
    </w:p>
    <w:p>
      <w:pPr>
        <w:numPr>
          <w:ilvl w:val="1"/>
          <w:numId w:val="1246"/>
        </w:numPr>
        <w:pStyle w:val="Compact"/>
      </w:pPr>
      <w:r>
        <w:t xml:space="preserve">there is no figure</w:t>
      </w:r>
    </w:p>
    <w:p>
      <w:pPr>
        <w:numPr>
          <w:ilvl w:val="1"/>
          <w:numId w:val="1246"/>
        </w:numPr>
        <w:pStyle w:val="Compact"/>
      </w:pPr>
      <w:r>
        <w:t xml:space="preserve">there is no data presented in the text; all data is presented in Table 1</w:t>
      </w:r>
    </w:p>
    <w:p>
      <w:pPr>
        <w:numPr>
          <w:ilvl w:val="0"/>
          <w:numId w:val="1245"/>
        </w:numPr>
        <w:pStyle w:val="Compact"/>
      </w:pPr>
      <w:r>
        <w:t xml:space="preserve">Regarding the research design and its limitations</w:t>
      </w:r>
    </w:p>
    <w:p>
      <w:pPr>
        <w:numPr>
          <w:ilvl w:val="1"/>
          <w:numId w:val="1247"/>
        </w:numPr>
        <w:pStyle w:val="Compact"/>
      </w:pPr>
      <w:r>
        <w:t xml:space="preserve">the authors note that a control condition would have better supported the conclusions</w:t>
      </w:r>
    </w:p>
    <w:p>
      <w:pPr>
        <w:numPr>
          <w:ilvl w:val="1"/>
          <w:numId w:val="1247"/>
        </w:numPr>
        <w:pStyle w:val="Compact"/>
      </w:pPr>
      <w:r>
        <w:t xml:space="preserve">the authors note the limited sample size and argue that this is a difficult group to recruit for intervention and evaluation</w:t>
      </w:r>
    </w:p>
    <w:p>
      <w:pPr>
        <w:numPr>
          <w:ilvl w:val="1"/>
          <w:numId w:val="1247"/>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14" name="Picture"/>
            <a:graphic>
              <a:graphicData uri="http://schemas.openxmlformats.org/drawingml/2006/picture">
                <pic:pic>
                  <pic:nvPicPr>
                    <pic:cNvPr descr="images/oneway_repeated/Amodio_design.jpg" id="715" name="Picture"/>
                    <pic:cNvPicPr>
                      <a:picLocks noChangeArrowheads="1" noChangeAspect="1"/>
                    </pic:cNvPicPr>
                  </pic:nvPicPr>
                  <pic:blipFill>
                    <a:blip r:embed="rId65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16"/>
    <w:bookmarkEnd w:id="717"/>
    <w:bookmarkStart w:id="71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8"/>
        </w:numPr>
        <w:pStyle w:val="Compact"/>
      </w:pPr>
      <w:r>
        <w:rPr>
          <w:iCs/>
          <w:i/>
        </w:rPr>
        <w:t xml:space="preserve">n</w:t>
      </w:r>
      <w:r>
        <w:t xml:space="preserve"> </w:t>
      </w:r>
      <w:r>
        <w:t xml:space="preserve">= sample size (number of individuals in the whole study).</w:t>
      </w:r>
    </w:p>
    <w:p>
      <w:pPr>
        <w:numPr>
          <w:ilvl w:val="0"/>
          <w:numId w:val="1248"/>
        </w:numPr>
        <w:pStyle w:val="Compact"/>
      </w:pPr>
      <w:r>
        <w:rPr>
          <w:iCs/>
          <w:i/>
        </w:rPr>
        <w:t xml:space="preserve">ng</w:t>
      </w:r>
      <w:r>
        <w:t xml:space="preserve"> </w:t>
      </w:r>
      <w:r>
        <w:t xml:space="preserve">= number of groups.</w:t>
      </w:r>
    </w:p>
    <w:p>
      <w:pPr>
        <w:numPr>
          <w:ilvl w:val="0"/>
          <w:numId w:val="1248"/>
        </w:numPr>
        <w:pStyle w:val="Compact"/>
      </w:pPr>
      <w:r>
        <w:rPr>
          <w:iCs/>
          <w:i/>
        </w:rPr>
        <w:t xml:space="preserve">nm</w:t>
      </w:r>
      <w:r>
        <w:t xml:space="preserve"> </w:t>
      </w:r>
      <w:r>
        <w:t xml:space="preserve">= number of measurements/conditions/waves.</w:t>
      </w:r>
    </w:p>
    <w:p>
      <w:pPr>
        <w:numPr>
          <w:ilvl w:val="0"/>
          <w:numId w:val="124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9"/>
        </w:numPr>
        <w:pStyle w:val="Compact"/>
      </w:pPr>
      <w:r>
        <w:t xml:space="preserve">Cohen suggests that f values of 0.1, 0.25, and 0.4 represent small, medium, and large effect sizes, respectively.</w:t>
      </w:r>
    </w:p>
    <w:p>
      <w:pPr>
        <w:numPr>
          <w:ilvl w:val="0"/>
          <w:numId w:val="124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8"/>
        </w:numPr>
        <w:pStyle w:val="Compact"/>
      </w:pPr>
      <w:r>
        <w:rPr>
          <w:iCs/>
          <w:i/>
        </w:rPr>
        <w:t xml:space="preserve">alpha</w:t>
      </w:r>
      <w:r>
        <w:t xml:space="preserve"> </w:t>
      </w:r>
      <w:r>
        <w:t xml:space="preserve">= is the probability of Type I error; we traditionally set this at .05</w:t>
      </w:r>
    </w:p>
    <w:p>
      <w:pPr>
        <w:numPr>
          <w:ilvl w:val="0"/>
          <w:numId w:val="1248"/>
        </w:numPr>
        <w:pStyle w:val="Compact"/>
      </w:pPr>
      <w:r>
        <w:rPr>
          <w:iCs/>
          <w:i/>
        </w:rPr>
        <w:t xml:space="preserve">power</w:t>
      </w:r>
      <w:r>
        <w:t xml:space="preserve"> </w:t>
      </w:r>
      <w:r>
        <w:t xml:space="preserve">= 1 - P(Type II error) we traditionally set this at .80 (so anything less is less than what we want).</w:t>
      </w:r>
    </w:p>
    <w:p>
      <w:pPr>
        <w:numPr>
          <w:ilvl w:val="0"/>
          <w:numId w:val="1248"/>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18"/>
    <w:bookmarkStart w:id="72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50"/>
        </w:numPr>
        <w:pStyle w:val="Compact"/>
      </w:pPr>
      <w:r>
        <w:t xml:space="preserve">test the statistical assumptions</w:t>
      </w:r>
    </w:p>
    <w:p>
      <w:pPr>
        <w:numPr>
          <w:ilvl w:val="0"/>
          <w:numId w:val="1250"/>
        </w:numPr>
        <w:pStyle w:val="Compact"/>
      </w:pPr>
      <w:r>
        <w:t xml:space="preserve">conduct a one-way, including</w:t>
      </w:r>
    </w:p>
    <w:p>
      <w:pPr>
        <w:numPr>
          <w:ilvl w:val="1"/>
          <w:numId w:val="1251"/>
        </w:numPr>
        <w:pStyle w:val="Compact"/>
      </w:pPr>
      <w:r>
        <w:t xml:space="preserve">omnibus test and effect size</w:t>
      </w:r>
    </w:p>
    <w:p>
      <w:pPr>
        <w:numPr>
          <w:ilvl w:val="1"/>
          <w:numId w:val="1251"/>
        </w:numPr>
        <w:pStyle w:val="Compact"/>
      </w:pPr>
      <w:r>
        <w:t xml:space="preserve">conduct follow-up testing</w:t>
      </w:r>
    </w:p>
    <w:p>
      <w:pPr>
        <w:numPr>
          <w:ilvl w:val="0"/>
          <w:numId w:val="1250"/>
        </w:numPr>
        <w:pStyle w:val="Compact"/>
      </w:pPr>
      <w:r>
        <w:t xml:space="preserve">write a results section to include a figure and tables</w:t>
      </w:r>
    </w:p>
    <w:bookmarkStart w:id="71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19"/>
    <w:bookmarkStart w:id="72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20"/>
    <w:bookmarkStart w:id="72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21"/>
    <w:bookmarkStart w:id="72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722"/>
    <w:bookmarkEnd w:id="723"/>
    <w:bookmarkEnd w:id="724"/>
    <w:bookmarkStart w:id="825" w:name="Mixed"/>
    <w:p>
      <w:pPr>
        <w:pStyle w:val="Heading1"/>
      </w:pPr>
      <w:r>
        <w:rPr>
          <w:rStyle w:val="SectionNumber"/>
        </w:rPr>
        <w:t xml:space="preserve">10</w:t>
      </w:r>
      <w:r>
        <w:tab/>
      </w:r>
      <w:r>
        <w:t xml:space="preserve">Mixed Design ANOVA</w:t>
      </w:r>
    </w:p>
    <w:p>
      <w:pPr>
        <w:pStyle w:val="FirstParagraph"/>
      </w:pPr>
      <w:hyperlink r:id="rId725">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733"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6"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52"/>
        </w:numPr>
        <w:pStyle w:val="Compact"/>
      </w:pPr>
      <w:r>
        <w:t xml:space="preserve">Evaluate the suitability of a research design/question and dataset for conducting a mixed design ANOVA; identify alternatives if the data is not suitable.</w:t>
      </w:r>
    </w:p>
    <w:p>
      <w:pPr>
        <w:numPr>
          <w:ilvl w:val="0"/>
          <w:numId w:val="1252"/>
        </w:numPr>
        <w:pStyle w:val="Compact"/>
      </w:pPr>
      <w:r>
        <w:t xml:space="preserve">Test the assumptions for mixed design ANOVA.</w:t>
      </w:r>
    </w:p>
    <w:p>
      <w:pPr>
        <w:numPr>
          <w:ilvl w:val="0"/>
          <w:numId w:val="1252"/>
        </w:numPr>
        <w:pStyle w:val="Compact"/>
      </w:pPr>
      <w:r>
        <w:t xml:space="preserve">Conduct a mixed design ANOVA (omnibus and follow-up) in R.</w:t>
      </w:r>
    </w:p>
    <w:p>
      <w:pPr>
        <w:numPr>
          <w:ilvl w:val="0"/>
          <w:numId w:val="1252"/>
        </w:numPr>
        <w:pStyle w:val="Compact"/>
      </w:pPr>
      <w:r>
        <w:t xml:space="preserve">Interpret output from the mixed design ANOVA (and follow-up).</w:t>
      </w:r>
    </w:p>
    <w:p>
      <w:pPr>
        <w:numPr>
          <w:ilvl w:val="0"/>
          <w:numId w:val="1252"/>
        </w:numPr>
        <w:pStyle w:val="Compact"/>
      </w:pPr>
      <w:r>
        <w:t xml:space="preserve">Prepare an APA style results section of the mixed design ANOVA output.</w:t>
      </w:r>
    </w:p>
    <w:p>
      <w:pPr>
        <w:numPr>
          <w:ilvl w:val="0"/>
          <w:numId w:val="1252"/>
        </w:numPr>
        <w:pStyle w:val="Compact"/>
      </w:pPr>
      <w:r>
        <w:t xml:space="preserve">Conduct a power analysis for mixed design ANOVA.</w:t>
      </w:r>
    </w:p>
    <w:bookmarkEnd w:id="726"/>
    <w:bookmarkStart w:id="727"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53"/>
        </w:numPr>
        <w:pStyle w:val="Compact"/>
      </w:pPr>
      <w:r>
        <w:t xml:space="preserve">test the statistical assumptions</w:t>
      </w:r>
    </w:p>
    <w:p>
      <w:pPr>
        <w:numPr>
          <w:ilvl w:val="0"/>
          <w:numId w:val="1253"/>
        </w:numPr>
        <w:pStyle w:val="Compact"/>
      </w:pPr>
      <w:r>
        <w:t xml:space="preserve">conduct a mixed design ANOVA, including</w:t>
      </w:r>
    </w:p>
    <w:p>
      <w:pPr>
        <w:numPr>
          <w:ilvl w:val="1"/>
          <w:numId w:val="1254"/>
        </w:numPr>
        <w:pStyle w:val="Compact"/>
      </w:pPr>
      <w:r>
        <w:t xml:space="preserve">omnibus test and effect size</w:t>
      </w:r>
    </w:p>
    <w:p>
      <w:pPr>
        <w:numPr>
          <w:ilvl w:val="1"/>
          <w:numId w:val="1254"/>
        </w:numPr>
        <w:pStyle w:val="Compact"/>
      </w:pPr>
      <w:r>
        <w:t xml:space="preserve">report main and interaction effects</w:t>
      </w:r>
    </w:p>
    <w:p>
      <w:pPr>
        <w:numPr>
          <w:ilvl w:val="1"/>
          <w:numId w:val="1254"/>
        </w:numPr>
        <w:pStyle w:val="Compact"/>
      </w:pPr>
      <w:r>
        <w:t xml:space="preserve">conduct follow-up testing of simple main effects</w:t>
      </w:r>
    </w:p>
    <w:p>
      <w:pPr>
        <w:numPr>
          <w:ilvl w:val="0"/>
          <w:numId w:val="1253"/>
        </w:numPr>
        <w:pStyle w:val="Compact"/>
      </w:pPr>
      <w:r>
        <w:t xml:space="preserve">write a results section to include a figure and tables</w:t>
      </w:r>
    </w:p>
    <w:bookmarkEnd w:id="727"/>
    <w:bookmarkStart w:id="731"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55"/>
        </w:numPr>
        <w:pStyle w:val="Compact"/>
      </w:pPr>
      <w:r>
        <w:t xml:space="preserve">Mixed ANOVA in R. (n.d.). Datanovia. Retrieved October 19, 2020, from</w:t>
      </w:r>
      <w:r>
        <w:t xml:space="preserve"> </w:t>
      </w:r>
      <w:hyperlink r:id="rId728">
        <w:r>
          <w:rPr>
            <w:rStyle w:val="Hyperlink"/>
          </w:rPr>
          <w:t xml:space="preserve">https://www.datanovia.com/en/lessons/mixed-anova-in-r/</w:t>
        </w:r>
      </w:hyperlink>
    </w:p>
    <w:p>
      <w:pPr>
        <w:numPr>
          <w:ilvl w:val="1"/>
          <w:numId w:val="1256"/>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55"/>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729">
        <w:r>
          <w:rPr>
            <w:rStyle w:val="Hyperlink"/>
          </w:rPr>
          <w:t xml:space="preserve">https://doi.org/10.1177/1368430216682350</w:t>
        </w:r>
      </w:hyperlink>
    </w:p>
    <w:p>
      <w:pPr>
        <w:numPr>
          <w:ilvl w:val="1"/>
          <w:numId w:val="1257"/>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7"/>
        </w:numPr>
        <w:pStyle w:val="Compact"/>
      </w:pPr>
      <w:r>
        <w:t xml:space="preserve">Full-text of the article is available at the</w:t>
      </w:r>
      <w:r>
        <w:t xml:space="preserve"> </w:t>
      </w:r>
      <w:hyperlink r:id="rId730">
        <w:r>
          <w:rPr>
            <w:rStyle w:val="Hyperlink"/>
          </w:rPr>
          <w:t xml:space="preserve">authors’ ResearchGate</w:t>
        </w:r>
      </w:hyperlink>
      <w:r>
        <w:t xml:space="preserve">.</w:t>
      </w:r>
    </w:p>
    <w:bookmarkEnd w:id="731"/>
    <w:bookmarkStart w:id="732"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732"/>
    <w:bookmarkEnd w:id="733"/>
    <w:bookmarkStart w:id="741"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8"/>
        </w:numPr>
        <w:pStyle w:val="Compact"/>
      </w:pPr>
      <w:r>
        <w:t xml:space="preserve">at least two independent variables.</w:t>
      </w:r>
    </w:p>
    <w:p>
      <w:pPr>
        <w:numPr>
          <w:ilvl w:val="0"/>
          <w:numId w:val="1258"/>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9"/>
        </w:numPr>
        <w:pStyle w:val="Compact"/>
      </w:pPr>
      <w:r>
        <w:t xml:space="preserve">one is a between-subjects factor, and</w:t>
      </w:r>
    </w:p>
    <w:p>
      <w:pPr>
        <w:numPr>
          <w:ilvl w:val="1"/>
          <w:numId w:val="1259"/>
        </w:numPr>
        <w:pStyle w:val="Compact"/>
      </w:pPr>
      <w:r>
        <w:t xml:space="preserve">one is a repeated-measures (i.e., within-subjects) factor.</w:t>
      </w:r>
    </w:p>
    <w:p>
      <w:pPr>
        <w:numPr>
          <w:ilvl w:val="0"/>
          <w:numId w:val="1258"/>
        </w:numPr>
        <w:pStyle w:val="Compact"/>
      </w:pPr>
      <w:r>
        <w:t xml:space="preserve">In essence, we are simultaneously conducting</w:t>
      </w:r>
    </w:p>
    <w:p>
      <w:pPr>
        <w:numPr>
          <w:ilvl w:val="1"/>
          <w:numId w:val="1260"/>
        </w:numPr>
        <w:pStyle w:val="Compact"/>
      </w:pPr>
      <w:r>
        <w:t xml:space="preserve">a one-way independent ANOVA and a</w:t>
      </w:r>
    </w:p>
    <w:p>
      <w:pPr>
        <w:numPr>
          <w:ilvl w:val="1"/>
          <w:numId w:val="1260"/>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735" name="Picture"/>
            <a:graphic>
              <a:graphicData uri="http://schemas.openxmlformats.org/drawingml/2006/picture">
                <pic:pic>
                  <pic:nvPicPr>
                    <pic:cNvPr descr="images/mixed/MixedDesign.png" id="736" name="Picture"/>
                    <pic:cNvPicPr>
                      <a:picLocks noChangeArrowheads="1" noChangeAspect="1"/>
                    </pic:cNvPicPr>
                  </pic:nvPicPr>
                  <pic:blipFill>
                    <a:blip r:embed="rId734"/>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740"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738" name="Picture"/>
            <a:graphic>
              <a:graphicData uri="http://schemas.openxmlformats.org/drawingml/2006/picture">
                <pic:pic>
                  <pic:nvPicPr>
                    <pic:cNvPr descr="images/mixed/mx_workflow.jpg" id="739" name="Picture"/>
                    <pic:cNvPicPr>
                      <a:picLocks noChangeArrowheads="1" noChangeAspect="1"/>
                    </pic:cNvPicPr>
                  </pic:nvPicPr>
                  <pic:blipFill>
                    <a:blip r:embed="rId737"/>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61"/>
        </w:numPr>
        <w:pStyle w:val="Compact"/>
      </w:pPr>
      <w:r>
        <w:t xml:space="preserve">Exploring the data/evaluating the assumptions</w:t>
      </w:r>
    </w:p>
    <w:p>
      <w:pPr>
        <w:numPr>
          <w:ilvl w:val="0"/>
          <w:numId w:val="1261"/>
        </w:numPr>
        <w:pStyle w:val="Compact"/>
      </w:pPr>
      <w:r>
        <w:t xml:space="preserve">Evaluating the omnibus test</w:t>
      </w:r>
    </w:p>
    <w:p>
      <w:pPr>
        <w:numPr>
          <w:ilvl w:val="0"/>
          <w:numId w:val="1261"/>
        </w:numPr>
        <w:pStyle w:val="Compact"/>
      </w:pPr>
      <w:r>
        <w:t xml:space="preserve">Follow-up to the omnibus</w:t>
      </w:r>
    </w:p>
    <w:p>
      <w:pPr>
        <w:numPr>
          <w:ilvl w:val="1"/>
          <w:numId w:val="1262"/>
        </w:numPr>
        <w:pStyle w:val="Compact"/>
      </w:pPr>
      <w:r>
        <w:t xml:space="preserve">if significant interaction effect: simple main effects and further follow-up to those</w:t>
      </w:r>
    </w:p>
    <w:p>
      <w:pPr>
        <w:numPr>
          <w:ilvl w:val="1"/>
          <w:numId w:val="1262"/>
        </w:numPr>
        <w:pStyle w:val="Compact"/>
      </w:pPr>
      <w:r>
        <w:t xml:space="preserve">if significant main effect (but no significant interaction effect), identify source of significance in the main effect</w:t>
      </w:r>
    </w:p>
    <w:p>
      <w:pPr>
        <w:numPr>
          <w:ilvl w:val="1"/>
          <w:numId w:val="1262"/>
        </w:numPr>
        <w:pStyle w:val="Compact"/>
      </w:pPr>
      <w:r>
        <w:t xml:space="preserve">if no significance, stop</w:t>
      </w:r>
    </w:p>
    <w:p>
      <w:pPr>
        <w:numPr>
          <w:ilvl w:val="0"/>
          <w:numId w:val="1261"/>
        </w:numPr>
        <w:pStyle w:val="Compact"/>
      </w:pPr>
      <w:r>
        <w:t xml:space="preserve">Write it up with tables, figure(s)</w:t>
      </w:r>
    </w:p>
    <w:p>
      <w:pPr>
        <w:pStyle w:val="FirstParagraph"/>
      </w:pPr>
      <w:r>
        <w:t xml:space="preserve">Assumptions for the mixed design ANOVA include the following:</w:t>
      </w:r>
    </w:p>
    <w:p>
      <w:pPr>
        <w:numPr>
          <w:ilvl w:val="0"/>
          <w:numId w:val="1263"/>
        </w:numPr>
        <w:pStyle w:val="Compact"/>
      </w:pPr>
      <w:r>
        <w:t xml:space="preserve">The dependent variable should be continuous with no significant outliers in any cell of the design</w:t>
      </w:r>
    </w:p>
    <w:p>
      <w:pPr>
        <w:numPr>
          <w:ilvl w:val="1"/>
          <w:numId w:val="1264"/>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63"/>
        </w:numPr>
        <w:pStyle w:val="Compact"/>
      </w:pPr>
      <w:r>
        <w:t xml:space="preserve">The DV should be approximately normally distributed in each cell of the design</w:t>
      </w:r>
    </w:p>
    <w:p>
      <w:pPr>
        <w:numPr>
          <w:ilvl w:val="1"/>
          <w:numId w:val="1265"/>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63"/>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66"/>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66"/>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66"/>
        </w:numPr>
        <w:pStyle w:val="Compact"/>
      </w:pPr>
      <w:r>
        <w:t xml:space="preserve">If there are three or more waves/conditions and the sample is large, it may be possible to run a multilevel, model.</w:t>
      </w:r>
    </w:p>
    <w:p>
      <w:pPr>
        <w:numPr>
          <w:ilvl w:val="0"/>
          <w:numId w:val="1266"/>
        </w:numPr>
        <w:pStyle w:val="Compact"/>
      </w:pPr>
      <w:r>
        <w:t xml:space="preserve">In the absence of alternatives, it may be necessary to run the mixed design with the violated assumptions, but report them.</w:t>
      </w:r>
    </w:p>
    <w:p>
      <w:pPr>
        <w:numPr>
          <w:ilvl w:val="0"/>
          <w:numId w:val="1266"/>
        </w:numPr>
        <w:pStyle w:val="Compact"/>
      </w:pPr>
      <w:r>
        <w:t xml:space="preserve">….and more. Internet searches continue to offer new approaches and alternatives.</w:t>
      </w:r>
    </w:p>
    <w:bookmarkEnd w:id="740"/>
    <w:bookmarkEnd w:id="741"/>
    <w:bookmarkStart w:id="761"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742">
        <w:r>
          <w:rPr>
            <w:rStyle w:val="Hyperlink"/>
            <w:iCs/>
            <w:i/>
          </w:rPr>
          <w:t xml:space="preserve">Friends</w:t>
        </w:r>
      </w:hyperlink>
      <w:r>
        <w:t xml:space="preserve"> </w:t>
      </w:r>
      <w:r>
        <w:t xml:space="preserve">or</w:t>
      </w:r>
      <w:r>
        <w:t xml:space="preserve"> </w:t>
      </w:r>
      <w:hyperlink r:id="rId743">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7"/>
        </w:numPr>
        <w:pStyle w:val="Compact"/>
      </w:pPr>
      <w:r>
        <w:rPr>
          <w:iCs/>
          <w:i/>
        </w:rPr>
        <w:t xml:space="preserve">AttWhite</w:t>
      </w:r>
      <w:r>
        <w:t xml:space="preserve">: attitudes toward White people; higher scores reflect greater liking</w:t>
      </w:r>
    </w:p>
    <w:p>
      <w:pPr>
        <w:numPr>
          <w:ilvl w:val="0"/>
          <w:numId w:val="1267"/>
        </w:numPr>
        <w:pStyle w:val="Compact"/>
      </w:pPr>
      <w:r>
        <w:rPr>
          <w:iCs/>
          <w:i/>
        </w:rPr>
        <w:t xml:space="preserve">AttArab</w:t>
      </w:r>
      <w:r>
        <w:t xml:space="preserve">: attitudes toward Arab people; higher scores reflect greater liking</w:t>
      </w:r>
    </w:p>
    <w:p>
      <w:pPr>
        <w:numPr>
          <w:ilvl w:val="0"/>
          <w:numId w:val="1267"/>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745" name="Picture"/>
            <a:graphic>
              <a:graphicData uri="http://schemas.openxmlformats.org/drawingml/2006/picture">
                <pic:pic>
                  <pic:nvPicPr>
                    <pic:cNvPr descr="images/mixed/Murrar_design.jpg" id="746" name="Picture"/>
                    <pic:cNvPicPr>
                      <a:picLocks noChangeArrowheads="1" noChangeAspect="1"/>
                    </pic:cNvPicPr>
                  </pic:nvPicPr>
                  <pic:blipFill>
                    <a:blip r:embed="rId744"/>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47"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8"/>
        </w:numPr>
        <w:pStyle w:val="Compact"/>
      </w:pPr>
      <w:r>
        <w:t xml:space="preserve">rowID and caseID to be unordered factors</w:t>
      </w:r>
    </w:p>
    <w:p>
      <w:pPr>
        <w:numPr>
          <w:ilvl w:val="0"/>
          <w:numId w:val="1268"/>
        </w:numPr>
        <w:pStyle w:val="Compact"/>
      </w:pPr>
      <w:r>
        <w:t xml:space="preserve">Wave and COND to be ordered factors</w:t>
      </w:r>
    </w:p>
    <w:p>
      <w:pPr>
        <w:numPr>
          <w:ilvl w:val="0"/>
          <w:numId w:val="1268"/>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9"/>
        </w:numPr>
        <w:pStyle w:val="Compact"/>
      </w:pPr>
      <w:r>
        <w:t xml:space="preserve">caseID from integer to factor</w:t>
      </w:r>
    </w:p>
    <w:p>
      <w:pPr>
        <w:numPr>
          <w:ilvl w:val="0"/>
          <w:numId w:val="1269"/>
        </w:numPr>
        <w:pStyle w:val="Compact"/>
      </w:pPr>
      <w:r>
        <w:t xml:space="preserve">Wave and COND from factor to ordered factors</w:t>
      </w:r>
    </w:p>
    <w:p>
      <w:pPr>
        <w:numPr>
          <w:ilvl w:val="1"/>
          <w:numId w:val="1270"/>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47"/>
    <w:bookmarkStart w:id="760"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749" name="Picture"/>
            <a:graphic>
              <a:graphicData uri="http://schemas.openxmlformats.org/drawingml/2006/picture">
                <pic:pic>
                  <pic:nvPicPr>
                    <pic:cNvPr descr="10-MixedANOVA_files/figure-docx/unnamed-chunk-12-1.png" id="75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752" name="Picture"/>
            <a:graphic>
              <a:graphicData uri="http://schemas.openxmlformats.org/drawingml/2006/picture">
                <pic:pic>
                  <pic:nvPicPr>
                    <pic:cNvPr descr="10-MixedANOVA_files/figure-docx/unnamed-chunk-13-1.png" id="753" name="Picture"/>
                    <pic:cNvPicPr>
                      <a:picLocks noChangeArrowheads="1" noChangeAspect="1"/>
                    </pic:cNvPicPr>
                  </pic:nvPicPr>
                  <pic:blipFill>
                    <a:blip r:embed="rId7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755" name="Picture"/>
            <a:graphic>
              <a:graphicData uri="http://schemas.openxmlformats.org/drawingml/2006/picture">
                <pic:pic>
                  <pic:nvPicPr>
                    <pic:cNvPr descr="10-MixedANOVA_files/figure-docx/unnamed-chunk-14-1.png" id="756" name="Picture"/>
                    <pic:cNvPicPr>
                      <a:picLocks noChangeArrowheads="1" noChangeAspect="1"/>
                    </pic:cNvPicPr>
                  </pic:nvPicPr>
                  <pic:blipFill>
                    <a:blip r:embed="rId7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758" name="Picture"/>
            <a:graphic>
              <a:graphicData uri="http://schemas.openxmlformats.org/drawingml/2006/picture">
                <pic:pic>
                  <pic:nvPicPr>
                    <pic:cNvPr descr="10-MixedANOVA_files/figure-docx/unnamed-chunk-15-1.png" id="759" name="Picture"/>
                    <pic:cNvPicPr>
                      <a:picLocks noChangeArrowheads="1" noChangeAspect="1"/>
                    </pic:cNvPicPr>
                  </pic:nvPicPr>
                  <pic:blipFill>
                    <a:blip r:embed="rId757"/>
                    <a:stretch>
                      <a:fillRect/>
                    </a:stretch>
                  </pic:blipFill>
                  <pic:spPr bwMode="auto">
                    <a:xfrm>
                      <a:off x="0" y="0"/>
                      <a:ext cx="4620126" cy="3696101"/>
                    </a:xfrm>
                    <a:prstGeom prst="rect">
                      <a:avLst/>
                    </a:prstGeom>
                    <a:noFill/>
                    <a:ln w="9525">
                      <a:noFill/>
                      <a:headEnd/>
                      <a:tailEnd/>
                    </a:ln>
                  </pic:spPr>
                </pic:pic>
              </a:graphicData>
            </a:graphic>
          </wp:inline>
        </w:drawing>
      </w:r>
    </w:p>
    <w:bookmarkEnd w:id="760"/>
    <w:bookmarkEnd w:id="761"/>
    <w:bookmarkStart w:id="817" w:name="Xfc6a9c0916355b16a1f4d1a85cf47a7541334ca"/>
    <w:p>
      <w:pPr>
        <w:pStyle w:val="Heading2"/>
      </w:pPr>
      <w:r>
        <w:rPr>
          <w:rStyle w:val="SectionNumber"/>
        </w:rPr>
        <w:t xml:space="preserve">10.4</w:t>
      </w:r>
      <w:r>
        <w:tab/>
      </w:r>
      <w:r>
        <w:t xml:space="preserve">Working the Mixed Design ANOVA with R packages</w:t>
      </w:r>
    </w:p>
    <w:bookmarkStart w:id="781"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763" name="Picture"/>
            <a:graphic>
              <a:graphicData uri="http://schemas.openxmlformats.org/drawingml/2006/picture">
                <pic:pic>
                  <pic:nvPicPr>
                    <pic:cNvPr descr="images/mixed/mx_Assumptions.jpg" id="764" name="Picture"/>
                    <pic:cNvPicPr>
                      <a:picLocks noChangeArrowheads="1" noChangeAspect="1"/>
                    </pic:cNvPicPr>
                  </pic:nvPicPr>
                  <pic:blipFill>
                    <a:blip r:embed="rId762"/>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71"/>
        </w:numPr>
        <w:pStyle w:val="Compact"/>
      </w:pPr>
      <w:r>
        <w:t xml:space="preserve">Cases represent random samples from the populations</w:t>
      </w:r>
    </w:p>
    <w:p>
      <w:pPr>
        <w:numPr>
          <w:ilvl w:val="1"/>
          <w:numId w:val="1272"/>
        </w:numPr>
        <w:pStyle w:val="Compact"/>
      </w:pPr>
      <w:r>
        <w:t xml:space="preserve">This is an issue of research design</w:t>
      </w:r>
    </w:p>
    <w:p>
      <w:pPr>
        <w:numPr>
          <w:ilvl w:val="1"/>
          <w:numId w:val="1272"/>
        </w:numPr>
        <w:pStyle w:val="Compact"/>
      </w:pPr>
      <w:r>
        <w:t xml:space="preserve">Although we see ANOVA used (often incorrectly) in other settings, ANOVA was really designed for the random clinical trial (RCT).</w:t>
      </w:r>
    </w:p>
    <w:p>
      <w:pPr>
        <w:numPr>
          <w:ilvl w:val="0"/>
          <w:numId w:val="1271"/>
        </w:numPr>
        <w:pStyle w:val="Compact"/>
      </w:pPr>
      <w:r>
        <w:t xml:space="preserve">The DV is continuously scaled (i.e., assessed on an interval or ratio scale); this is a matter of research design.</w:t>
      </w:r>
    </w:p>
    <w:p>
      <w:pPr>
        <w:numPr>
          <w:ilvl w:val="0"/>
          <w:numId w:val="1271"/>
        </w:numPr>
        <w:pStyle w:val="Compact"/>
      </w:pPr>
      <w:r>
        <w:t xml:space="preserve">The DV is normally distributed for each of the populations</w:t>
      </w:r>
    </w:p>
    <w:p>
      <w:pPr>
        <w:numPr>
          <w:ilvl w:val="1"/>
          <w:numId w:val="1273"/>
        </w:numPr>
        <w:pStyle w:val="Compact"/>
      </w:pPr>
      <w:r>
        <w:t xml:space="preserve">that is, data for each cell (representing the combinations of each factor) is normally distributed.</w:t>
      </w:r>
    </w:p>
    <w:p>
      <w:pPr>
        <w:numPr>
          <w:ilvl w:val="0"/>
          <w:numId w:val="1271"/>
        </w:numPr>
        <w:pStyle w:val="Compact"/>
      </w:pPr>
      <w:r>
        <w:t xml:space="preserve">Population variances of the DV are the same for all cells (i.e., homogeneity of variance assumption)</w:t>
      </w:r>
    </w:p>
    <w:p>
      <w:pPr>
        <w:numPr>
          <w:ilvl w:val="1"/>
          <w:numId w:val="1274"/>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71"/>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75"/>
        </w:numPr>
        <w:pStyle w:val="Compact"/>
      </w:pPr>
      <w:r>
        <w:t xml:space="preserve">akin to compound symmetry (both variances across conditions are equal).</w:t>
      </w:r>
    </w:p>
    <w:p>
      <w:pPr>
        <w:numPr>
          <w:ilvl w:val="1"/>
          <w:numId w:val="1275"/>
        </w:numPr>
        <w:pStyle w:val="Compact"/>
      </w:pPr>
      <w:r>
        <w:t xml:space="preserve">akin to the homogeneity of variance assumption in between-group designs.</w:t>
      </w:r>
    </w:p>
    <w:p>
      <w:pPr>
        <w:numPr>
          <w:ilvl w:val="1"/>
          <w:numId w:val="1275"/>
        </w:numPr>
        <w:pStyle w:val="Compact"/>
      </w:pPr>
      <w:r>
        <w:t xml:space="preserve">sometimes called the homogeneity-of-variance-of-differences assumption.</w:t>
      </w:r>
    </w:p>
    <w:p>
      <w:pPr>
        <w:numPr>
          <w:ilvl w:val="1"/>
          <w:numId w:val="1275"/>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71"/>
        </w:numPr>
        <w:pStyle w:val="Compact"/>
      </w:pPr>
      <w:r>
        <w:t xml:space="preserve">The covariance matrix of the DV is the same for all levels of the between-subjects factors (i.e., homogeneity of covariance matrix).</w:t>
      </w:r>
    </w:p>
    <w:bookmarkStart w:id="777" w:name="X393211a2ef504004ae257a96852791b288ea159"/>
    <w:p>
      <w:pPr>
        <w:pStyle w:val="Heading4"/>
      </w:pPr>
      <w:r>
        <w:rPr>
          <w:rStyle w:val="SectionNumber"/>
        </w:rPr>
        <w:t xml:space="preserve">10.4.1.1</w:t>
      </w:r>
      <w:r>
        <w:tab/>
      </w:r>
      <w:r>
        <w:t xml:space="preserve">Is the dependent variable normally distributed?</w:t>
      </w:r>
    </w:p>
    <w:bookmarkStart w:id="765"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76"/>
        </w:numPr>
        <w:pStyle w:val="Compact"/>
      </w:pPr>
      <w:r>
        <w:t xml:space="preserve">skew: &lt; |3|; the highest skew value in our data is 0.32</w:t>
      </w:r>
    </w:p>
    <w:p>
      <w:pPr>
        <w:numPr>
          <w:ilvl w:val="0"/>
          <w:numId w:val="1276"/>
        </w:numPr>
        <w:pStyle w:val="Compact"/>
      </w:pPr>
      <w:r>
        <w:t xml:space="preserve">kurtosis: &lt; |10|; the highest kurtosis value in our data is |.57|</w:t>
      </w:r>
    </w:p>
    <w:bookmarkEnd w:id="765"/>
    <w:bookmarkStart w:id="772"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767" name="Picture"/>
            <a:graphic>
              <a:graphicData uri="http://schemas.openxmlformats.org/drawingml/2006/picture">
                <pic:pic>
                  <pic:nvPicPr>
                    <pic:cNvPr descr="10-MixedANOVA_files/figure-docx/unnamed-chunk-19-1.png" id="768" name="Picture"/>
                    <pic:cNvPicPr>
                      <a:picLocks noChangeArrowheads="1" noChangeAspect="1"/>
                    </pic:cNvPicPr>
                  </pic:nvPicPr>
                  <pic:blipFill>
                    <a:blip r:embed="rId76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770" name="Picture"/>
            <a:graphic>
              <a:graphicData uri="http://schemas.openxmlformats.org/drawingml/2006/picture">
                <pic:pic>
                  <pic:nvPicPr>
                    <pic:cNvPr descr="10-MixedANOVA_files/figure-docx/unnamed-chunk-20-1.png" id="771" name="Picture"/>
                    <pic:cNvPicPr>
                      <a:picLocks noChangeArrowheads="1" noChangeAspect="1"/>
                    </pic:cNvPicPr>
                  </pic:nvPicPr>
                  <pic:blipFill>
                    <a:blip r:embed="rId7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772"/>
    <w:bookmarkStart w:id="776"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774" name="Picture"/>
            <a:graphic>
              <a:graphicData uri="http://schemas.openxmlformats.org/drawingml/2006/picture">
                <pic:pic>
                  <pic:nvPicPr>
                    <pic:cNvPr descr="10-MixedANOVA_files/figure-docx/unnamed-chunk-22-1.png" id="775"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7"/>
        </w:numPr>
        <w:pStyle w:val="Compact"/>
      </w:pPr>
      <w:r>
        <w:t xml:space="preserve">Q1 - 1.5xIQR</w:t>
      </w:r>
    </w:p>
    <w:p>
      <w:pPr>
        <w:numPr>
          <w:ilvl w:val="0"/>
          <w:numId w:val="1277"/>
        </w:numPr>
        <w:pStyle w:val="Compact"/>
      </w:pPr>
      <w:r>
        <w:t xml:space="preserve">Q3 + 1.5xIQR</w:t>
      </w:r>
    </w:p>
    <w:p>
      <w:pPr>
        <w:pStyle w:val="FirstParagraph"/>
      </w:pPr>
      <w:r>
        <w:t xml:space="preserve">Extreme values occur when values fall outside these boundaries:</w:t>
      </w:r>
    </w:p>
    <w:p>
      <w:pPr>
        <w:numPr>
          <w:ilvl w:val="0"/>
          <w:numId w:val="1278"/>
        </w:numPr>
        <w:pStyle w:val="Compact"/>
      </w:pPr>
      <w:r>
        <w:t xml:space="preserve">Q1 - 3xIQR</w:t>
      </w:r>
    </w:p>
    <w:p>
      <w:pPr>
        <w:numPr>
          <w:ilvl w:val="0"/>
          <w:numId w:val="1278"/>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776"/>
    <w:bookmarkEnd w:id="777"/>
    <w:bookmarkStart w:id="778"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778"/>
    <w:bookmarkStart w:id="779"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779"/>
    <w:bookmarkStart w:id="780"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780"/>
    <w:bookmarkEnd w:id="781"/>
    <w:bookmarkStart w:id="787"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783" name="Picture"/>
            <a:graphic>
              <a:graphicData uri="http://schemas.openxmlformats.org/drawingml/2006/picture">
                <pic:pic>
                  <pic:nvPicPr>
                    <pic:cNvPr descr="images/mixed/mx_omnibus.jpg" id="784" name="Picture"/>
                    <pic:cNvPicPr>
                      <a:picLocks noChangeArrowheads="1" noChangeAspect="1"/>
                    </pic:cNvPicPr>
                  </pic:nvPicPr>
                  <pic:blipFill>
                    <a:blip r:embed="rId782"/>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785"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9"/>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9"/>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785"/>
    <w:bookmarkStart w:id="786"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80"/>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80"/>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80"/>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6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786"/>
    <w:bookmarkEnd w:id="787"/>
    <w:bookmarkStart w:id="789" w:name="follow-up-to-omnibus-tests"/>
    <w:p>
      <w:pPr>
        <w:pStyle w:val="Heading3"/>
      </w:pPr>
      <w:r>
        <w:rPr>
          <w:rStyle w:val="SectionNumber"/>
        </w:rPr>
        <w:t xml:space="preserve">10.4.3</w:t>
      </w:r>
      <w:r>
        <w:tab/>
      </w:r>
      <w:r>
        <w:t xml:space="preserve">Follow-up to Omnibus Tests</w:t>
      </w:r>
    </w:p>
    <w:bookmarkStart w:id="788"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788"/>
    <w:bookmarkEnd w:id="789"/>
    <w:bookmarkStart w:id="796"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91" name="Picture"/>
            <a:graphic>
              <a:graphicData uri="http://schemas.openxmlformats.org/drawingml/2006/picture">
                <pic:pic>
                  <pic:nvPicPr>
                    <pic:cNvPr descr="images/mixed/mx_SimpleMainA.jpg" id="792" name="Picture"/>
                    <pic:cNvPicPr>
                      <a:picLocks noChangeArrowheads="1" noChangeAspect="1"/>
                    </pic:cNvPicPr>
                  </pic:nvPicPr>
                  <pic:blipFill>
                    <a:blip r:embed="rId790"/>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81"/>
        </w:numPr>
        <w:pStyle w:val="Compact"/>
      </w:pPr>
      <w:r>
        <w:t xml:space="preserve">comparison of Friends and Little Mosque within the baseline wave</w:t>
      </w:r>
    </w:p>
    <w:p>
      <w:pPr>
        <w:numPr>
          <w:ilvl w:val="0"/>
          <w:numId w:val="1281"/>
        </w:numPr>
        <w:pStyle w:val="Compact"/>
      </w:pPr>
      <w:r>
        <w:t xml:space="preserve">comparison of Friends and Little Mosque within the post1 wave</w:t>
      </w:r>
    </w:p>
    <w:p>
      <w:pPr>
        <w:numPr>
          <w:ilvl w:val="0"/>
          <w:numId w:val="1281"/>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94" name="Picture"/>
            <a:graphic>
              <a:graphicData uri="http://schemas.openxmlformats.org/drawingml/2006/picture">
                <pic:pic>
                  <pic:nvPicPr>
                    <pic:cNvPr descr="10-MixedANOVA_files/figure-docx/unnamed-chunk-32-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96"/>
    <w:bookmarkStart w:id="803"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98" name="Picture"/>
            <a:graphic>
              <a:graphicData uri="http://schemas.openxmlformats.org/drawingml/2006/picture">
                <pic:pic>
                  <pic:nvPicPr>
                    <pic:cNvPr descr="images/mixed/mx_SimplemainB.jpg" id="799" name="Picture"/>
                    <pic:cNvPicPr>
                      <a:picLocks noChangeArrowheads="1" noChangeAspect="1"/>
                    </pic:cNvPicPr>
                  </pic:nvPicPr>
                  <pic:blipFill>
                    <a:blip r:embed="rId797"/>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82"/>
        </w:numPr>
        <w:pStyle w:val="Compact"/>
      </w:pPr>
      <w:r>
        <w:t xml:space="preserve">comparison of baseline, post1, and post2 within the Friends condition</w:t>
      </w:r>
    </w:p>
    <w:p>
      <w:pPr>
        <w:numPr>
          <w:ilvl w:val="0"/>
          <w:numId w:val="1282"/>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83"/>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83"/>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801" name="Picture"/>
            <a:graphic>
              <a:graphicData uri="http://schemas.openxmlformats.org/drawingml/2006/picture">
                <pic:pic>
                  <pic:nvPicPr>
                    <pic:cNvPr descr="10-MixedANOVA_files/figure-docx/unnamed-chunk-36-1.png" id="802"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803"/>
    <w:bookmarkStart w:id="810"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805" name="Picture"/>
            <a:graphic>
              <a:graphicData uri="http://schemas.openxmlformats.org/drawingml/2006/picture">
                <pic:pic>
                  <pic:nvPicPr>
                    <pic:cNvPr descr="images/mixed/mx_main.jpg" id="806" name="Picture"/>
                    <pic:cNvPicPr>
                      <a:picLocks noChangeArrowheads="1" noChangeAspect="1"/>
                    </pic:cNvPicPr>
                  </pic:nvPicPr>
                  <pic:blipFill>
                    <a:blip r:embed="rId804"/>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808" name="Picture"/>
            <a:graphic>
              <a:graphicData uri="http://schemas.openxmlformats.org/drawingml/2006/picture">
                <pic:pic>
                  <pic:nvPicPr>
                    <pic:cNvPr descr="10-MixedANOVA_files/figure-docx/unnamed-chunk-38-1.png" id="809" name="Picture"/>
                    <pic:cNvPicPr>
                      <a:picLocks noChangeArrowheads="1" noChangeAspect="1"/>
                    </pic:cNvPicPr>
                  </pic:nvPicPr>
                  <pic:blipFill>
                    <a:blip r:embed="rId807"/>
                    <a:stretch>
                      <a:fillRect/>
                    </a:stretch>
                  </pic:blipFill>
                  <pic:spPr bwMode="auto">
                    <a:xfrm>
                      <a:off x="0" y="0"/>
                      <a:ext cx="4620126" cy="3696101"/>
                    </a:xfrm>
                    <a:prstGeom prst="rect">
                      <a:avLst/>
                    </a:prstGeom>
                    <a:noFill/>
                    <a:ln w="9525">
                      <a:noFill/>
                      <a:headEnd/>
                      <a:tailEnd/>
                    </a:ln>
                  </pic:spPr>
                </pic:pic>
              </a:graphicData>
            </a:graphic>
          </wp:inline>
        </w:drawing>
      </w:r>
    </w:p>
    <w:bookmarkEnd w:id="810"/>
    <w:bookmarkStart w:id="816"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814"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812" name="Picture"/>
            <a:graphic>
              <a:graphicData uri="http://schemas.openxmlformats.org/drawingml/2006/picture">
                <pic:pic>
                  <pic:nvPicPr>
                    <pic:cNvPr descr="10-MixedANOVA_files/figure-docx/unnamed-chunk-39-1.png" id="813"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814"/>
    <w:bookmarkStart w:id="815"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84"/>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85"/>
        </w:numPr>
        <w:pStyle w:val="Compact"/>
      </w:pPr>
      <w:r>
        <w:t xml:space="preserve">The results of the article are presented in their Table 1</w:t>
      </w:r>
    </w:p>
    <w:p>
      <w:pPr>
        <w:numPr>
          <w:ilvl w:val="1"/>
          <w:numId w:val="1285"/>
        </w:numPr>
        <w:pStyle w:val="Compact"/>
      </w:pPr>
      <w:r>
        <w:t xml:space="preserve">Our results were comparable in that we found no attitude difference at baseline</w:t>
      </w:r>
    </w:p>
    <w:p>
      <w:pPr>
        <w:numPr>
          <w:ilvl w:val="1"/>
          <w:numId w:val="1285"/>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84"/>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84"/>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815"/>
    <w:bookmarkEnd w:id="816"/>
    <w:bookmarkEnd w:id="817"/>
    <w:bookmarkStart w:id="819"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818">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86"/>
        </w:numPr>
        <w:pStyle w:val="Compact"/>
      </w:pPr>
      <w:r>
        <w:rPr>
          <w:iCs/>
          <w:i/>
        </w:rPr>
        <w:t xml:space="preserve">n</w:t>
      </w:r>
      <w:r>
        <w:t xml:space="preserve"> </w:t>
      </w:r>
      <w:r>
        <w:t xml:space="preserve">= sample size (number of individuals in the whole study)</w:t>
      </w:r>
    </w:p>
    <w:p>
      <w:pPr>
        <w:numPr>
          <w:ilvl w:val="0"/>
          <w:numId w:val="1286"/>
        </w:numPr>
        <w:pStyle w:val="Compact"/>
      </w:pPr>
      <w:r>
        <w:rPr>
          <w:iCs/>
          <w:i/>
        </w:rPr>
        <w:t xml:space="preserve">ng</w:t>
      </w:r>
      <w:r>
        <w:t xml:space="preserve"> </w:t>
      </w:r>
      <w:r>
        <w:t xml:space="preserve">= number of groups</w:t>
      </w:r>
    </w:p>
    <w:p>
      <w:pPr>
        <w:numPr>
          <w:ilvl w:val="0"/>
          <w:numId w:val="1286"/>
        </w:numPr>
        <w:pStyle w:val="Compact"/>
      </w:pPr>
      <w:r>
        <w:rPr>
          <w:iCs/>
          <w:i/>
        </w:rPr>
        <w:t xml:space="preserve">nm</w:t>
      </w:r>
      <w:r>
        <w:t xml:space="preserve"> </w:t>
      </w:r>
      <w:r>
        <w:t xml:space="preserve">= number of repeated measurements (i.e., waves)</w:t>
      </w:r>
    </w:p>
    <w:p>
      <w:pPr>
        <w:numPr>
          <w:ilvl w:val="0"/>
          <w:numId w:val="1286"/>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86"/>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86"/>
        </w:numPr>
        <w:pStyle w:val="Compact"/>
      </w:pPr>
      <w:r>
        <w:rPr>
          <w:iCs/>
          <w:i/>
        </w:rPr>
        <w:t xml:space="preserve">alpha</w:t>
      </w:r>
      <w:r>
        <w:t xml:space="preserve"> </w:t>
      </w:r>
      <w:r>
        <w:t xml:space="preserve">= is the probability of Type I error; we traditionally set this at .05</w:t>
      </w:r>
    </w:p>
    <w:p>
      <w:pPr>
        <w:numPr>
          <w:ilvl w:val="0"/>
          <w:numId w:val="1286"/>
        </w:numPr>
        <w:pStyle w:val="Compact"/>
      </w:pPr>
      <w:r>
        <w:rPr>
          <w:iCs/>
          <w:i/>
        </w:rPr>
        <w:t xml:space="preserve">power</w:t>
      </w:r>
      <w:r>
        <w:t xml:space="preserve"> </w:t>
      </w:r>
      <w:r>
        <w:t xml:space="preserve">= 1 - P(Type II error) we traditionally set this at .80 (so anything less is less than what we want)</w:t>
      </w:r>
    </w:p>
    <w:p>
      <w:pPr>
        <w:numPr>
          <w:ilvl w:val="0"/>
          <w:numId w:val="1286"/>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819"/>
    <w:bookmarkStart w:id="824"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7"/>
        </w:numPr>
        <w:pStyle w:val="Compact"/>
      </w:pPr>
      <w:r>
        <w:t xml:space="preserve">test the statistical assumptions</w:t>
      </w:r>
    </w:p>
    <w:p>
      <w:pPr>
        <w:numPr>
          <w:ilvl w:val="0"/>
          <w:numId w:val="1287"/>
        </w:numPr>
        <w:pStyle w:val="Compact"/>
      </w:pPr>
      <w:r>
        <w:t xml:space="preserve">conduct a two-way (minimally a 2x3), mixed design, ANOVA, including</w:t>
      </w:r>
    </w:p>
    <w:p>
      <w:pPr>
        <w:numPr>
          <w:ilvl w:val="1"/>
          <w:numId w:val="1288"/>
        </w:numPr>
        <w:pStyle w:val="Compact"/>
      </w:pPr>
      <w:r>
        <w:t xml:space="preserve">omnibus test and effect size</w:t>
      </w:r>
    </w:p>
    <w:p>
      <w:pPr>
        <w:numPr>
          <w:ilvl w:val="1"/>
          <w:numId w:val="1288"/>
        </w:numPr>
        <w:pStyle w:val="Compact"/>
      </w:pPr>
      <w:r>
        <w:t xml:space="preserve">report main and interaction effects</w:t>
      </w:r>
    </w:p>
    <w:p>
      <w:pPr>
        <w:numPr>
          <w:ilvl w:val="1"/>
          <w:numId w:val="1288"/>
        </w:numPr>
        <w:pStyle w:val="Compact"/>
      </w:pPr>
      <w:r>
        <w:t xml:space="preserve">conduct follow-up testing of simple main effects</w:t>
      </w:r>
    </w:p>
    <w:p>
      <w:pPr>
        <w:numPr>
          <w:ilvl w:val="0"/>
          <w:numId w:val="1287"/>
        </w:numPr>
        <w:pStyle w:val="Compact"/>
      </w:pPr>
      <w:r>
        <w:t xml:space="preserve">write a results section to include a figure and tables</w:t>
      </w:r>
    </w:p>
    <w:bookmarkStart w:id="820"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9"/>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9"/>
        </w:numPr>
        <w:pStyle w:val="Compact"/>
      </w:pPr>
      <w:r>
        <w:t xml:space="preserve">If you are interested in power, change the sample size to something larger or smaller.</w:t>
      </w:r>
    </w:p>
    <w:p>
      <w:pPr>
        <w:numPr>
          <w:ilvl w:val="0"/>
          <w:numId w:val="1289"/>
        </w:numPr>
        <w:pStyle w:val="Compact"/>
      </w:pPr>
      <w:r>
        <w:t xml:space="preserve">If you are interested in variability (i.e., the homogeneity of variance assumption), perhaps you change the standard deviations in a way that violates the assumption.</w:t>
      </w:r>
    </w:p>
    <w:bookmarkEnd w:id="820"/>
    <w:bookmarkStart w:id="821"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821"/>
    <w:bookmarkStart w:id="822"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822"/>
    <w:bookmarkStart w:id="823"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23"/>
    <w:bookmarkEnd w:id="824"/>
    <w:bookmarkEnd w:id="825"/>
    <w:bookmarkStart w:id="895" w:name="ANCOVA"/>
    <w:p>
      <w:pPr>
        <w:pStyle w:val="Heading1"/>
      </w:pPr>
      <w:r>
        <w:rPr>
          <w:rStyle w:val="SectionNumber"/>
        </w:rPr>
        <w:t xml:space="preserve">11</w:t>
      </w:r>
      <w:r>
        <w:tab/>
      </w:r>
      <w:r>
        <w:t xml:space="preserve">Analysis of Covariance</w:t>
      </w:r>
    </w:p>
    <w:p>
      <w:pPr>
        <w:pStyle w:val="FirstParagraph"/>
      </w:pPr>
      <w:hyperlink r:id="rId826">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833"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7"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90"/>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90"/>
        </w:numPr>
        <w:pStyle w:val="Compact"/>
      </w:pPr>
      <w:r>
        <w:t xml:space="preserve">Recognize the case where ANCOVA is a defensible statistical approach for analyzing the data.</w:t>
      </w:r>
    </w:p>
    <w:p>
      <w:pPr>
        <w:numPr>
          <w:ilvl w:val="0"/>
          <w:numId w:val="1290"/>
        </w:numPr>
        <w:pStyle w:val="Compact"/>
      </w:pPr>
      <w:r>
        <w:t xml:space="preserve">Name and test the assumptions underlying ANCOVA.</w:t>
      </w:r>
    </w:p>
    <w:p>
      <w:pPr>
        <w:numPr>
          <w:ilvl w:val="0"/>
          <w:numId w:val="1290"/>
        </w:numPr>
        <w:pStyle w:val="Compact"/>
      </w:pPr>
      <w:r>
        <w:t xml:space="preserve">Analyze, interpret, and write up results for ANCOVA.</w:t>
      </w:r>
    </w:p>
    <w:p>
      <w:pPr>
        <w:numPr>
          <w:ilvl w:val="0"/>
          <w:numId w:val="1290"/>
        </w:numPr>
        <w:pStyle w:val="Compact"/>
      </w:pPr>
      <w:r>
        <w:t xml:space="preserve">List the conditions that are prerequisite for the appropriate use of a covariate or control variable.</w:t>
      </w:r>
    </w:p>
    <w:bookmarkEnd w:id="827"/>
    <w:bookmarkStart w:id="828"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91"/>
        </w:numPr>
        <w:pStyle w:val="Compact"/>
      </w:pPr>
      <w:r>
        <w:t xml:space="preserve">test the statistical assumptions</w:t>
      </w:r>
    </w:p>
    <w:p>
      <w:pPr>
        <w:numPr>
          <w:ilvl w:val="0"/>
          <w:numId w:val="1291"/>
        </w:numPr>
        <w:pStyle w:val="Compact"/>
      </w:pPr>
      <w:r>
        <w:t xml:space="preserve">conduct an ANCOVA, including</w:t>
      </w:r>
    </w:p>
    <w:p>
      <w:pPr>
        <w:numPr>
          <w:ilvl w:val="1"/>
          <w:numId w:val="1292"/>
        </w:numPr>
        <w:pStyle w:val="Compact"/>
      </w:pPr>
      <w:r>
        <w:t xml:space="preserve">omnibus test and effect size</w:t>
      </w:r>
    </w:p>
    <w:p>
      <w:pPr>
        <w:numPr>
          <w:ilvl w:val="1"/>
          <w:numId w:val="1292"/>
        </w:numPr>
        <w:pStyle w:val="Compact"/>
      </w:pPr>
      <w:r>
        <w:t xml:space="preserve">report main effects and engage in any follow-up testing</w:t>
      </w:r>
    </w:p>
    <w:p>
      <w:pPr>
        <w:numPr>
          <w:ilvl w:val="1"/>
          <w:numId w:val="1292"/>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91"/>
        </w:numPr>
        <w:pStyle w:val="Compact"/>
      </w:pPr>
      <w:r>
        <w:t xml:space="preserve">write a results section to include a figure and tables</w:t>
      </w:r>
    </w:p>
    <w:bookmarkEnd w:id="828"/>
    <w:bookmarkStart w:id="831"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93"/>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94"/>
        </w:numPr>
        <w:pStyle w:val="Compact"/>
      </w:pPr>
      <w:r>
        <w:t xml:space="preserve">This lesson provides an excellent review of ANCOVA with examples of APA style write-ups. The downside is that it is written for use in SPSS.</w:t>
      </w:r>
    </w:p>
    <w:p>
      <w:pPr>
        <w:numPr>
          <w:ilvl w:val="0"/>
          <w:numId w:val="1293"/>
        </w:numPr>
        <w:pStyle w:val="Compact"/>
      </w:pPr>
      <w:r>
        <w:t xml:space="preserve">ANCOVA in R: The Ultimate Practical Guide. (n.d.). Retrieved from</w:t>
      </w:r>
      <w:r>
        <w:t xml:space="preserve"> </w:t>
      </w:r>
      <w:hyperlink r:id="rId829">
        <w:r>
          <w:rPr>
            <w:rStyle w:val="Hyperlink"/>
          </w:rPr>
          <w:t xml:space="preserve">https://www.datanovia.com/en/lessons/ancova-in-r/</w:t>
        </w:r>
      </w:hyperlink>
    </w:p>
    <w:p>
      <w:pPr>
        <w:numPr>
          <w:ilvl w:val="1"/>
          <w:numId w:val="1295"/>
        </w:numPr>
        <w:pStyle w:val="Compact"/>
      </w:pPr>
      <w:r>
        <w:t xml:space="preserve">This is the workflow we are using for the lecture and written specifically for R.</w:t>
      </w:r>
    </w:p>
    <w:p>
      <w:pPr>
        <w:numPr>
          <w:ilvl w:val="0"/>
          <w:numId w:val="1293"/>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830">
        <w:r>
          <w:rPr>
            <w:rStyle w:val="Hyperlink"/>
          </w:rPr>
          <w:t xml:space="preserve">https://doi.org/10.1111/peps.12103</w:t>
        </w:r>
      </w:hyperlink>
    </w:p>
    <w:p>
      <w:pPr>
        <w:numPr>
          <w:ilvl w:val="1"/>
          <w:numId w:val="1296"/>
        </w:numPr>
        <w:pStyle w:val="Compact"/>
      </w:pPr>
      <w:r>
        <w:t xml:space="preserve">An article from the industrial-organizational psychology world. Especially relevant for this lesson is the flowchart on page 273 and the discussion (pp. 270 to the end).</w:t>
      </w:r>
    </w:p>
    <w:p>
      <w:pPr>
        <w:numPr>
          <w:ilvl w:val="0"/>
          <w:numId w:val="1293"/>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729">
        <w:r>
          <w:rPr>
            <w:rStyle w:val="Hyperlink"/>
          </w:rPr>
          <w:t xml:space="preserve">https://doi.org/10.1177/1368430216682350</w:t>
        </w:r>
      </w:hyperlink>
    </w:p>
    <w:p>
      <w:pPr>
        <w:numPr>
          <w:ilvl w:val="0"/>
          <w:numId w:val="1293"/>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831"/>
    <w:bookmarkStart w:id="832"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832"/>
    <w:bookmarkEnd w:id="833"/>
    <w:bookmarkStart w:id="838"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7"/>
        </w:numPr>
        <w:pStyle w:val="Compact"/>
      </w:pPr>
      <w:r>
        <w:t xml:space="preserve">population means on a dependent variable are equal across levels of a factor(s) adjusting for differences on a covariate(s); stated differently -</w:t>
      </w:r>
    </w:p>
    <w:p>
      <w:pPr>
        <w:numPr>
          <w:ilvl w:val="0"/>
          <w:numId w:val="1297"/>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8"/>
        </w:numPr>
        <w:pStyle w:val="Compact"/>
      </w:pPr>
      <w:r>
        <w:t xml:space="preserve">IV/factor – categorical (2 or more)</w:t>
      </w:r>
    </w:p>
    <w:p>
      <w:pPr>
        <w:numPr>
          <w:ilvl w:val="0"/>
          <w:numId w:val="1298"/>
        </w:numPr>
        <w:pStyle w:val="Compact"/>
      </w:pPr>
      <w:r>
        <w:t xml:space="preserve">DV – continuous</w:t>
      </w:r>
    </w:p>
    <w:p>
      <w:pPr>
        <w:numPr>
          <w:ilvl w:val="0"/>
          <w:numId w:val="1298"/>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9"/>
        </w:numPr>
        <w:pStyle w:val="Compact"/>
      </w:pPr>
      <w:r>
        <w:t xml:space="preserve">Studies with a pretest and random assignment of subjects to factor levels. Variations on this research design include:</w:t>
      </w:r>
    </w:p>
    <w:p>
      <w:pPr>
        <w:numPr>
          <w:ilvl w:val="1"/>
          <w:numId w:val="1300"/>
        </w:numPr>
        <w:pStyle w:val="Compact"/>
      </w:pPr>
      <w:r>
        <w:t xml:space="preserve">assignment to factor levels based on that pretest,</w:t>
      </w:r>
    </w:p>
    <w:p>
      <w:pPr>
        <w:numPr>
          <w:ilvl w:val="1"/>
          <w:numId w:val="1300"/>
        </w:numPr>
        <w:pStyle w:val="Compact"/>
      </w:pPr>
      <w:r>
        <w:t xml:space="preserve">matching based on the pretest, and random assignment to factor levels,</w:t>
      </w:r>
    </w:p>
    <w:p>
      <w:pPr>
        <w:numPr>
          <w:ilvl w:val="1"/>
          <w:numId w:val="1300"/>
        </w:numPr>
        <w:pStyle w:val="Compact"/>
      </w:pPr>
      <w:r>
        <w:t xml:space="preserve">simply using the pretest as a covariate for the posttest DV.</w:t>
      </w:r>
    </w:p>
    <w:p>
      <w:pPr>
        <w:numPr>
          <w:ilvl w:val="0"/>
          <w:numId w:val="1299"/>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837"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835" name="Picture"/>
            <a:graphic>
              <a:graphicData uri="http://schemas.openxmlformats.org/drawingml/2006/picture">
                <pic:pic>
                  <pic:nvPicPr>
                    <pic:cNvPr descr="images/ANCOVA/wf_ANCOVA.jpg" id="836" name="Picture"/>
                    <pic:cNvPicPr>
                      <a:picLocks noChangeArrowheads="1" noChangeAspect="1"/>
                    </pic:cNvPicPr>
                  </pic:nvPicPr>
                  <pic:blipFill>
                    <a:blip r:embed="rId834"/>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01"/>
        </w:numPr>
        <w:pStyle w:val="Compact"/>
      </w:pPr>
      <w:r>
        <w:t xml:space="preserve">Prepare the data</w:t>
      </w:r>
    </w:p>
    <w:p>
      <w:pPr>
        <w:numPr>
          <w:ilvl w:val="0"/>
          <w:numId w:val="1301"/>
        </w:numPr>
        <w:pStyle w:val="Compact"/>
      </w:pPr>
      <w:r>
        <w:t xml:space="preserve">Evaluate potential violation of the assumptions</w:t>
      </w:r>
    </w:p>
    <w:p>
      <w:pPr>
        <w:numPr>
          <w:ilvl w:val="0"/>
          <w:numId w:val="1301"/>
        </w:numPr>
        <w:pStyle w:val="Compact"/>
      </w:pPr>
      <w:r>
        <w:t xml:space="preserve">Compute the omnibus ANCOVA, and follow-up accordingly</w:t>
      </w:r>
    </w:p>
    <w:p>
      <w:pPr>
        <w:numPr>
          <w:ilvl w:val="1"/>
          <w:numId w:val="1302"/>
        </w:numPr>
        <w:pStyle w:val="Compact"/>
      </w:pPr>
      <w:r>
        <w:t xml:space="preserve">If significant: follow-up with post-hoc comparisons, planned contrasts, and/or polynomial</w:t>
      </w:r>
    </w:p>
    <w:p>
      <w:pPr>
        <w:numPr>
          <w:ilvl w:val="1"/>
          <w:numId w:val="1302"/>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837"/>
    <w:bookmarkEnd w:id="838"/>
    <w:bookmarkStart w:id="842"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742">
        <w:r>
          <w:rPr>
            <w:rStyle w:val="Hyperlink"/>
            <w:iCs/>
            <w:i/>
          </w:rPr>
          <w:t xml:space="preserve">Friends</w:t>
        </w:r>
      </w:hyperlink>
      <w:r>
        <w:t xml:space="preserve"> </w:t>
      </w:r>
      <w:r>
        <w:t xml:space="preserve">or</w:t>
      </w:r>
      <w:r>
        <w:t xml:space="preserve"> </w:t>
      </w:r>
      <w:hyperlink r:id="rId743">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03"/>
        </w:numPr>
        <w:pStyle w:val="Compact"/>
      </w:pPr>
      <w:r>
        <w:t xml:space="preserve">AttWhite: attitudes toward White people; higher scores reflect greater liking</w:t>
      </w:r>
    </w:p>
    <w:p>
      <w:pPr>
        <w:numPr>
          <w:ilvl w:val="0"/>
          <w:numId w:val="1303"/>
        </w:numPr>
        <w:pStyle w:val="Compact"/>
      </w:pPr>
      <w:r>
        <w:t xml:space="preserve">AttArab: attitudes toward Arab people; higher scores reflect greater liking</w:t>
      </w:r>
    </w:p>
    <w:p>
      <w:pPr>
        <w:numPr>
          <w:ilvl w:val="0"/>
          <w:numId w:val="1303"/>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839" name="Picture"/>
            <a:graphic>
              <a:graphicData uri="http://schemas.openxmlformats.org/drawingml/2006/picture">
                <pic:pic>
                  <pic:nvPicPr>
                    <pic:cNvPr descr="images/mixed/Murrar_design.jpg" id="840" name="Picture"/>
                    <pic:cNvPicPr>
                      <a:picLocks noChangeArrowheads="1" noChangeAspect="1"/>
                    </pic:cNvPicPr>
                  </pic:nvPicPr>
                  <pic:blipFill>
                    <a:blip r:embed="rId744"/>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41"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04"/>
        </w:numPr>
        <w:pStyle w:val="Compact"/>
      </w:pPr>
      <w:r>
        <w:t xml:space="preserve">rowID and caseID to be unordered factors,</w:t>
      </w:r>
    </w:p>
    <w:p>
      <w:pPr>
        <w:numPr>
          <w:ilvl w:val="0"/>
          <w:numId w:val="1304"/>
        </w:numPr>
        <w:pStyle w:val="Compact"/>
      </w:pPr>
      <w:r>
        <w:t xml:space="preserve">Wave and COND to be ordered factors,</w:t>
      </w:r>
    </w:p>
    <w:p>
      <w:pPr>
        <w:numPr>
          <w:ilvl w:val="0"/>
          <w:numId w:val="1304"/>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41"/>
    <w:bookmarkEnd w:id="842"/>
    <w:bookmarkStart w:id="866"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843"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05"/>
        </w:numPr>
        <w:pStyle w:val="Compact"/>
      </w:pPr>
      <w:r>
        <w:t xml:space="preserve">IV that has two or more levels; in our case it is the Friends and Little Mosque conditions</w:t>
      </w:r>
    </w:p>
    <w:p>
      <w:pPr>
        <w:numPr>
          <w:ilvl w:val="0"/>
          <w:numId w:val="1305"/>
        </w:numPr>
        <w:pStyle w:val="Compact"/>
      </w:pPr>
      <w:r>
        <w:t xml:space="preserve">DV that is continuous; in our case it is the attitudes toward Arabs at post1</w:t>
      </w:r>
    </w:p>
    <w:p>
      <w:pPr>
        <w:numPr>
          <w:ilvl w:val="0"/>
          <w:numId w:val="1305"/>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843"/>
    <w:bookmarkStart w:id="856"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06"/>
        </w:numPr>
        <w:pStyle w:val="Compact"/>
      </w:pPr>
      <w:r>
        <w:t xml:space="preserve">random sampling</w:t>
      </w:r>
    </w:p>
    <w:p>
      <w:pPr>
        <w:numPr>
          <w:ilvl w:val="0"/>
          <w:numId w:val="1306"/>
        </w:numPr>
        <w:pStyle w:val="Compact"/>
      </w:pPr>
      <w:r>
        <w:t xml:space="preserve">independence in the scores representing the dependent variable</w:t>
      </w:r>
    </w:p>
    <w:p>
      <w:pPr>
        <w:numPr>
          <w:ilvl w:val="1"/>
          <w:numId w:val="1307"/>
        </w:numPr>
        <w:pStyle w:val="Compact"/>
      </w:pPr>
      <w:r>
        <w:t xml:space="preserve">there is, of course, intentional dependence in any repeated measures or within-subjects variable</w:t>
      </w:r>
    </w:p>
    <w:p>
      <w:pPr>
        <w:numPr>
          <w:ilvl w:val="0"/>
          <w:numId w:val="1306"/>
        </w:numPr>
        <w:pStyle w:val="Compact"/>
      </w:pPr>
      <w:r>
        <w:t xml:space="preserve">linearity of the relationship between the covariate and DV within all levels of the independent variable</w:t>
      </w:r>
    </w:p>
    <w:p>
      <w:pPr>
        <w:numPr>
          <w:ilvl w:val="0"/>
          <w:numId w:val="1306"/>
        </w:numPr>
        <w:pStyle w:val="Compact"/>
      </w:pPr>
      <w:r>
        <w:t xml:space="preserve">homogeneity of the regression slopes</w:t>
      </w:r>
    </w:p>
    <w:p>
      <w:pPr>
        <w:numPr>
          <w:ilvl w:val="0"/>
          <w:numId w:val="1306"/>
        </w:numPr>
        <w:pStyle w:val="Compact"/>
      </w:pPr>
      <w:r>
        <w:t xml:space="preserve">a normally distributed DV for any specific value of the covariate and for any one level of a factor</w:t>
      </w:r>
    </w:p>
    <w:p>
      <w:pPr>
        <w:numPr>
          <w:ilvl w:val="0"/>
          <w:numId w:val="1306"/>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845" name="Picture"/>
            <a:graphic>
              <a:graphicData uri="http://schemas.openxmlformats.org/drawingml/2006/picture">
                <pic:pic>
                  <pic:nvPicPr>
                    <pic:cNvPr descr="images/ANCOVA/wf_ANCOVA_assumptions.jpg" id="846" name="Picture"/>
                    <pic:cNvPicPr>
                      <a:picLocks noChangeArrowheads="1" noChangeAspect="1"/>
                    </pic:cNvPicPr>
                  </pic:nvPicPr>
                  <pic:blipFill>
                    <a:blip r:embed="rId84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850"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848" name="Picture"/>
            <a:graphic>
              <a:graphicData uri="http://schemas.openxmlformats.org/drawingml/2006/picture">
                <pic:pic>
                  <pic:nvPicPr>
                    <pic:cNvPr descr="11-ANCOVA_files/figure-docx/unnamed-chunk-10-1.png" id="849" name="Picture"/>
                    <pic:cNvPicPr>
                      <a:picLocks noChangeArrowheads="1" noChangeAspect="1"/>
                    </pic:cNvPicPr>
                  </pic:nvPicPr>
                  <pic:blipFill>
                    <a:blip r:embed="rId84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850"/>
    <w:bookmarkStart w:id="851"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851"/>
    <w:bookmarkStart w:id="852"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852"/>
    <w:bookmarkStart w:id="853"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853"/>
    <w:bookmarkStart w:id="854"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854"/>
    <w:bookmarkStart w:id="855"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855"/>
    <w:bookmarkEnd w:id="856"/>
    <w:bookmarkStart w:id="860"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858" name="Picture"/>
            <a:graphic>
              <a:graphicData uri="http://schemas.openxmlformats.org/drawingml/2006/picture">
                <pic:pic>
                  <pic:nvPicPr>
                    <pic:cNvPr descr="images/ANCOVA/wf_ANCOVA_omnibus.jpg" id="859" name="Picture"/>
                    <pic:cNvPicPr>
                      <a:picLocks noChangeArrowheads="1" noChangeAspect="1"/>
                    </pic:cNvPicPr>
                  </pic:nvPicPr>
                  <pic:blipFill>
                    <a:blip r:embed="rId85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62">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860"/>
    <w:bookmarkStart w:id="861"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861"/>
    <w:bookmarkStart w:id="865"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863" name="Picture"/>
            <a:graphic>
              <a:graphicData uri="http://schemas.openxmlformats.org/drawingml/2006/picture">
                <pic:pic>
                  <pic:nvPicPr>
                    <pic:cNvPr descr="11-ANCOVA_files/figure-docx/unnamed-chunk-24-1.png" id="864"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865"/>
    <w:bookmarkEnd w:id="866"/>
    <w:bookmarkStart w:id="888"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867"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8"/>
        </w:numPr>
        <w:pStyle w:val="Compact"/>
      </w:pPr>
      <w:r>
        <w:t xml:space="preserve">IV that has two or more levels; in our case it is the Friends and Littls Mosque sitcom conditions.</w:t>
      </w:r>
    </w:p>
    <w:p>
      <w:pPr>
        <w:numPr>
          <w:ilvl w:val="0"/>
          <w:numId w:val="1308"/>
        </w:numPr>
        <w:pStyle w:val="Compact"/>
      </w:pPr>
      <w:r>
        <w:t xml:space="preserve">DV that is continuous; in our case it attitudes toward Arabs at post1 (AttArabP1).</w:t>
      </w:r>
    </w:p>
    <w:p>
      <w:pPr>
        <w:numPr>
          <w:ilvl w:val="0"/>
          <w:numId w:val="1308"/>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867"/>
    <w:bookmarkStart w:id="879"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9"/>
        </w:numPr>
        <w:pStyle w:val="Compact"/>
      </w:pPr>
      <w:r>
        <w:t xml:space="preserve">random sampling</w:t>
      </w:r>
    </w:p>
    <w:p>
      <w:pPr>
        <w:numPr>
          <w:ilvl w:val="0"/>
          <w:numId w:val="1309"/>
        </w:numPr>
        <w:pStyle w:val="Compact"/>
      </w:pPr>
      <w:r>
        <w:t xml:space="preserve">independence in the scores representing the dependent variable</w:t>
      </w:r>
    </w:p>
    <w:p>
      <w:pPr>
        <w:numPr>
          <w:ilvl w:val="0"/>
          <w:numId w:val="1309"/>
        </w:numPr>
        <w:pStyle w:val="Compact"/>
      </w:pPr>
      <w:r>
        <w:t xml:space="preserve">linearity of the relationship between the covariate and DV within all levels of the independent variable</w:t>
      </w:r>
    </w:p>
    <w:p>
      <w:pPr>
        <w:numPr>
          <w:ilvl w:val="0"/>
          <w:numId w:val="1309"/>
        </w:numPr>
        <w:pStyle w:val="Compact"/>
      </w:pPr>
      <w:r>
        <w:t xml:space="preserve">homogeneity of the regression slopes</w:t>
      </w:r>
    </w:p>
    <w:p>
      <w:pPr>
        <w:numPr>
          <w:ilvl w:val="0"/>
          <w:numId w:val="1309"/>
        </w:numPr>
        <w:pStyle w:val="Compact"/>
      </w:pPr>
      <w:r>
        <w:t xml:space="preserve">a normally distributed DV for any specific value of the covariate and for any one level of a factor</w:t>
      </w:r>
    </w:p>
    <w:p>
      <w:pPr>
        <w:numPr>
          <w:ilvl w:val="0"/>
          <w:numId w:val="130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868" name="Picture"/>
            <a:graphic>
              <a:graphicData uri="http://schemas.openxmlformats.org/drawingml/2006/picture">
                <pic:pic>
                  <pic:nvPicPr>
                    <pic:cNvPr descr="images/ANCOVA/wf_ANCOVA_assumptions.jpg" id="869" name="Picture"/>
                    <pic:cNvPicPr>
                      <a:picLocks noChangeArrowheads="1" noChangeAspect="1"/>
                    </pic:cNvPicPr>
                  </pic:nvPicPr>
                  <pic:blipFill>
                    <a:blip r:embed="rId84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873"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871" name="Picture"/>
            <a:graphic>
              <a:graphicData uri="http://schemas.openxmlformats.org/drawingml/2006/picture">
                <pic:pic>
                  <pic:nvPicPr>
                    <pic:cNvPr descr="11-ANCOVA_files/figure-docx/unnamed-chunk-25-1.png" id="872"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873"/>
    <w:bookmarkStart w:id="874"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874"/>
    <w:bookmarkStart w:id="875"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875"/>
    <w:bookmarkStart w:id="876"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876"/>
    <w:bookmarkStart w:id="877"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877"/>
    <w:bookmarkStart w:id="878"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878"/>
    <w:bookmarkEnd w:id="879"/>
    <w:bookmarkStart w:id="882"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880" name="Picture"/>
            <a:graphic>
              <a:graphicData uri="http://schemas.openxmlformats.org/drawingml/2006/picture">
                <pic:pic>
                  <pic:nvPicPr>
                    <pic:cNvPr descr="images/ANCOVA/wf_ANCOVA_omnibus.jpg" id="881" name="Picture"/>
                    <pic:cNvPicPr>
                      <a:picLocks noChangeArrowheads="1" noChangeAspect="1"/>
                    </pic:cNvPicPr>
                  </pic:nvPicPr>
                  <pic:blipFill>
                    <a:blip r:embed="rId85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882"/>
    <w:bookmarkStart w:id="883"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883"/>
    <w:bookmarkStart w:id="887"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885" name="Picture"/>
            <a:graphic>
              <a:graphicData uri="http://schemas.openxmlformats.org/drawingml/2006/picture">
                <pic:pic>
                  <pic:nvPicPr>
                    <pic:cNvPr descr="11-ANCOVA_files/figure-docx/unnamed-chunk-38-1.png" id="886"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887"/>
    <w:bookmarkEnd w:id="888"/>
    <w:bookmarkStart w:id="889"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10"/>
        </w:numPr>
        <w:pStyle w:val="Compact"/>
      </w:pPr>
      <w:r>
        <w:t xml:space="preserve">they mathematically remove variance associated with nonfocal variables,</w:t>
      </w:r>
    </w:p>
    <w:p>
      <w:pPr>
        <w:numPr>
          <w:ilvl w:val="0"/>
          <w:numId w:val="1310"/>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10"/>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11"/>
        </w:numPr>
        <w:pStyle w:val="Compact"/>
      </w:pPr>
      <w:r>
        <w:t xml:space="preserve">Theory suggests that the potential covariate(s) relate(s) to variable(s) in the currrent study.</w:t>
      </w:r>
    </w:p>
    <w:p>
      <w:pPr>
        <w:numPr>
          <w:ilvl w:val="0"/>
          <w:numId w:val="1311"/>
        </w:numPr>
        <w:pStyle w:val="Compact"/>
      </w:pPr>
      <w:r>
        <w:t xml:space="preserve">There is empirical justification for including the covariate in the study.</w:t>
      </w:r>
    </w:p>
    <w:p>
      <w:pPr>
        <w:numPr>
          <w:ilvl w:val="0"/>
          <w:numId w:val="1311"/>
        </w:numPr>
        <w:pStyle w:val="Compact"/>
      </w:pPr>
      <w:r>
        <w:t xml:space="preserve">The covariate can be measured reliably.</w:t>
      </w:r>
    </w:p>
    <w:p>
      <w:pPr>
        <w:pStyle w:val="FirstParagraph"/>
      </w:pPr>
      <w:r>
        <w:t xml:space="preserve">Want more? Instructions for calculating a two-way ANCOVA are here:</w:t>
      </w:r>
      <w:r>
        <w:t xml:space="preserve"> </w:t>
      </w:r>
      <w:hyperlink r:id="rId829">
        <w:r>
          <w:rPr>
            <w:rStyle w:val="Hyperlink"/>
          </w:rPr>
          <w:t xml:space="preserve">https://www.datanovia.com/en/lessons/ancova-in-r/</w:t>
        </w:r>
      </w:hyperlink>
    </w:p>
    <w:bookmarkEnd w:id="889"/>
    <w:bookmarkStart w:id="894"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12"/>
        </w:numPr>
        <w:pStyle w:val="Compact"/>
      </w:pPr>
      <w:r>
        <w:t xml:space="preserve">test the statistical assumptions</w:t>
      </w:r>
    </w:p>
    <w:p>
      <w:pPr>
        <w:numPr>
          <w:ilvl w:val="0"/>
          <w:numId w:val="1312"/>
        </w:numPr>
        <w:pStyle w:val="Compact"/>
      </w:pPr>
      <w:r>
        <w:t xml:space="preserve">conduct an ANCOVA</w:t>
      </w:r>
    </w:p>
    <w:p>
      <w:pPr>
        <w:numPr>
          <w:ilvl w:val="0"/>
          <w:numId w:val="1312"/>
        </w:numPr>
        <w:pStyle w:val="Compact"/>
      </w:pPr>
      <w:r>
        <w:t xml:space="preserve">if the predictor variable has more three or more levels, conduct follow-up testing</w:t>
      </w:r>
    </w:p>
    <w:p>
      <w:pPr>
        <w:numPr>
          <w:ilvl w:val="0"/>
          <w:numId w:val="1312"/>
        </w:numPr>
        <w:pStyle w:val="Compact"/>
      </w:pPr>
      <w:r>
        <w:t xml:space="preserve">present both means and coviarate-adjusted means</w:t>
      </w:r>
    </w:p>
    <w:p>
      <w:pPr>
        <w:numPr>
          <w:ilvl w:val="0"/>
          <w:numId w:val="1312"/>
        </w:numPr>
        <w:pStyle w:val="Compact"/>
      </w:pPr>
      <w:r>
        <w:t xml:space="preserve">write a results section to include a figure and tables</w:t>
      </w:r>
    </w:p>
    <w:bookmarkStart w:id="890"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3"/>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13"/>
        </w:numPr>
        <w:pStyle w:val="Compact"/>
      </w:pPr>
      <w:r>
        <w:t xml:space="preserve">If you are interested in power, change the sample size to something larger or smaller.</w:t>
      </w:r>
    </w:p>
    <w:p>
      <w:pPr>
        <w:numPr>
          <w:ilvl w:val="0"/>
          <w:numId w:val="1313"/>
        </w:numPr>
        <w:pStyle w:val="Compact"/>
      </w:pPr>
      <w:r>
        <w:t xml:space="preserve">If you are interested in variability (i.e., the homogeneity of variance assumption), perhaps you change the standard deviations in a way that violates the assumption.</w:t>
      </w:r>
    </w:p>
    <w:bookmarkEnd w:id="890"/>
    <w:bookmarkStart w:id="891"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91"/>
    <w:bookmarkStart w:id="892"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92"/>
    <w:bookmarkStart w:id="893"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93"/>
    <w:bookmarkEnd w:id="894"/>
    <w:bookmarkEnd w:id="895"/>
    <w:bookmarkStart w:id="896" w:name="refs"/>
    <w:p>
      <w:pPr>
        <w:pStyle w:val="Heading1"/>
      </w:pPr>
      <w:r>
        <w:t xml:space="preserve">References</w:t>
      </w:r>
    </w:p>
    <w:bookmarkEnd w:id="896"/>
    <w:bookmarkStart w:id="897" w:name="appendices"/>
    <w:p>
      <w:pPr>
        <w:pStyle w:val="Heading1"/>
      </w:pPr>
      <w:r>
        <w:t xml:space="preserve">APPENDICES</w:t>
      </w:r>
    </w:p>
    <w:bookmarkEnd w:id="897"/>
    <w:bookmarkStart w:id="904" w:name="type1"/>
    <w:p>
      <w:pPr>
        <w:pStyle w:val="Heading1"/>
      </w:pPr>
      <w:r>
        <w:rPr>
          <w:rStyle w:val="SectionNumber"/>
        </w:rPr>
        <w:t xml:space="preserve">12</w:t>
      </w:r>
      <w:r>
        <w:tab/>
      </w:r>
      <w:r>
        <w:t xml:space="preserve">Type I Error</w:t>
      </w:r>
    </w:p>
    <w:bookmarkStart w:id="898"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98"/>
    <w:bookmarkStart w:id="903" w:name="methods-for-managing-type-i-error"/>
    <w:p>
      <w:pPr>
        <w:pStyle w:val="Heading2"/>
      </w:pPr>
      <w:r>
        <w:t xml:space="preserve">Methods for Managing Type I Error</w:t>
      </w:r>
    </w:p>
    <w:bookmarkStart w:id="899"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99"/>
    <w:bookmarkStart w:id="900"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14"/>
        </w:numPr>
        <w:pStyle w:val="Compact"/>
      </w:pPr>
      <m:oMath>
        <m:sSub>
          <m:e>
            <m:r>
              <m:t>N</m:t>
            </m:r>
          </m:e>
          <m:sub>
            <m:r>
              <m:t>p</m:t>
            </m:r>
            <m:r>
              <m:t>c</m:t>
            </m:r>
          </m:sub>
        </m:sSub>
      </m:oMath>
      <w:r>
        <w:t xml:space="preserve"> </w:t>
      </w:r>
      <w:r>
        <w:t xml:space="preserve">is the number of pairwise comparisons, and</w:t>
      </w:r>
    </w:p>
    <w:p>
      <w:pPr>
        <w:numPr>
          <w:ilvl w:val="0"/>
          <w:numId w:val="1314"/>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900"/>
    <w:bookmarkStart w:id="901"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901"/>
    <w:bookmarkStart w:id="902"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902"/>
    <w:bookmarkEnd w:id="903"/>
    <w:bookmarkEnd w:id="904"/>
    <w:bookmarkStart w:id="931"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906"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15"/>
        </w:numPr>
        <w:pStyle w:val="Compact"/>
      </w:pPr>
      <w:r>
        <w:t xml:space="preserve">Positive: friendly, kind, helpful, happy</w:t>
      </w:r>
    </w:p>
    <w:p>
      <w:pPr>
        <w:numPr>
          <w:ilvl w:val="0"/>
          <w:numId w:val="1315"/>
        </w:numPr>
        <w:pStyle w:val="Compact"/>
      </w:pPr>
      <w:r>
        <w:t xml:space="preserve">Negative: disgusting, suspicious, hateful, angry</w:t>
      </w:r>
    </w:p>
    <w:bookmarkStart w:id="905"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905"/>
    <w:bookmarkEnd w:id="906"/>
    <w:bookmarkStart w:id="913"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908" name="Picture"/>
            <a:graphic>
              <a:graphicData uri="http://schemas.openxmlformats.org/drawingml/2006/picture">
                <pic:pic>
                  <pic:nvPicPr>
                    <pic:cNvPr descr="images/factorial/WrkFlw_IntORTH.jpg" id="909" name="Picture"/>
                    <pic:cNvPicPr>
                      <a:picLocks noChangeArrowheads="1" noChangeAspect="1"/>
                    </pic:cNvPicPr>
                  </pic:nvPicPr>
                  <pic:blipFill>
                    <a:blip r:embed="rId907"/>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16"/>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16"/>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7"/>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7"/>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8"/>
        </w:numPr>
        <w:pStyle w:val="Compact"/>
      </w:pPr>
      <w:r>
        <w:t xml:space="preserve">c1 indicates that the Javanese (noted as -2) are compared to the Dayaknese (1) and Madurese (1)</w:t>
      </w:r>
    </w:p>
    <w:p>
      <w:pPr>
        <w:numPr>
          <w:ilvl w:val="0"/>
          <w:numId w:val="1318"/>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11" name="Picture"/>
            <a:graphic>
              <a:graphicData uri="http://schemas.openxmlformats.org/drawingml/2006/picture">
                <pic:pic>
                  <pic:nvPicPr>
                    <pic:cNvPr descr="13-moReTwoWay_files/figure-docx/unnamed-chunk-15-1.png" id="912"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p>
    <w:bookmarkEnd w:id="913"/>
    <w:bookmarkStart w:id="920"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915" name="Picture"/>
            <a:graphic>
              <a:graphicData uri="http://schemas.openxmlformats.org/drawingml/2006/picture">
                <pic:pic>
                  <pic:nvPicPr>
                    <pic:cNvPr descr="images/factorial/WrkFlw_Poly.jpg" id="916" name="Picture"/>
                    <pic:cNvPicPr>
                      <a:picLocks noChangeArrowheads="1" noChangeAspect="1"/>
                    </pic:cNvPicPr>
                  </pic:nvPicPr>
                  <pic:blipFill>
                    <a:blip r:embed="rId914"/>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18" name="Picture"/>
            <a:graphic>
              <a:graphicData uri="http://schemas.openxmlformats.org/drawingml/2006/picture">
                <pic:pic>
                  <pic:nvPicPr>
                    <pic:cNvPr descr="13-moReTwoWay_files/figure-docx/unnamed-chunk-19-1.png" id="919" name="Picture"/>
                    <pic:cNvPicPr>
                      <a:picLocks noChangeArrowheads="1" noChangeAspect="1"/>
                    </pic:cNvPicPr>
                  </pic:nvPicPr>
                  <pic:blipFill>
                    <a:blip r:embed="rId917"/>
                    <a:stretch>
                      <a:fillRect/>
                    </a:stretch>
                  </pic:blipFill>
                  <pic:spPr bwMode="auto">
                    <a:xfrm>
                      <a:off x="0" y="0"/>
                      <a:ext cx="4620126" cy="3696101"/>
                    </a:xfrm>
                    <a:prstGeom prst="rect">
                      <a:avLst/>
                    </a:prstGeom>
                    <a:noFill/>
                    <a:ln w="9525">
                      <a:noFill/>
                      <a:headEnd/>
                      <a:tailEnd/>
                    </a:ln>
                  </pic:spPr>
                </pic:pic>
              </a:graphicData>
            </a:graphic>
          </wp:inline>
        </w:drawing>
      </w:r>
    </w:p>
    <w:bookmarkEnd w:id="920"/>
    <w:bookmarkStart w:id="930"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922" name="Picture"/>
            <a:graphic>
              <a:graphicData uri="http://schemas.openxmlformats.org/drawingml/2006/picture">
                <pic:pic>
                  <pic:nvPicPr>
                    <pic:cNvPr descr="images/factorial/WrkFlw_IntPH.jpg" id="923" name="Picture"/>
                    <pic:cNvPicPr>
                      <a:picLocks noChangeArrowheads="1" noChangeAspect="1"/>
                    </pic:cNvPicPr>
                  </pic:nvPicPr>
                  <pic:blipFill>
                    <a:blip r:embed="rId921"/>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925" name="Picture"/>
            <a:graphic>
              <a:graphicData uri="http://schemas.openxmlformats.org/drawingml/2006/picture">
                <pic:pic>
                  <pic:nvPicPr>
                    <pic:cNvPr descr="images/factorial/Holmsequential.jpg" id="926" name="Picture"/>
                    <pic:cNvPicPr>
                      <a:picLocks noChangeArrowheads="1" noChangeAspect="1"/>
                    </pic:cNvPicPr>
                  </pic:nvPicPr>
                  <pic:blipFill>
                    <a:blip r:embed="rId924"/>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9"/>
        </w:numPr>
        <w:pStyle w:val="Compact"/>
      </w:pPr>
      <w:r>
        <w:t xml:space="preserve">Javanese:Madurese - Javanese:Dayaknese</w:t>
      </w:r>
    </w:p>
    <w:p>
      <w:pPr>
        <w:numPr>
          <w:ilvl w:val="0"/>
          <w:numId w:val="1319"/>
        </w:numPr>
        <w:pStyle w:val="Compact"/>
      </w:pPr>
      <w:r>
        <w:t xml:space="preserve">Dayaknese:Madurese - Dayaknese:Dayaknese</w:t>
      </w:r>
    </w:p>
    <w:p>
      <w:pPr>
        <w:numPr>
          <w:ilvl w:val="0"/>
          <w:numId w:val="1319"/>
        </w:numPr>
        <w:pStyle w:val="Compact"/>
      </w:pPr>
      <w:r>
        <w:t xml:space="preserve">Madurese:Madurese - Madurese:Dayaknese</w:t>
      </w:r>
    </w:p>
    <w:p>
      <w:pPr>
        <w:pStyle w:val="FirstParagraph"/>
      </w:pPr>
      <w:r>
        <w:t xml:space="preserve">Second, focused on each photo, what are the relative ratings.</w:t>
      </w:r>
    </w:p>
    <w:p>
      <w:pPr>
        <w:numPr>
          <w:ilvl w:val="0"/>
          <w:numId w:val="1320"/>
        </w:numPr>
        <w:pStyle w:val="Compact"/>
      </w:pPr>
      <w:r>
        <w:t xml:space="preserve">Javanese:Madurese - Dayaknese:Madurese</w:t>
      </w:r>
    </w:p>
    <w:p>
      <w:pPr>
        <w:numPr>
          <w:ilvl w:val="0"/>
          <w:numId w:val="1320"/>
        </w:numPr>
        <w:pStyle w:val="Compact"/>
      </w:pPr>
      <w:r>
        <w:t xml:space="preserve">Madurese: Madurese - Dayaknese:Madurese</w:t>
      </w:r>
    </w:p>
    <w:p>
      <w:pPr>
        <w:numPr>
          <w:ilvl w:val="0"/>
          <w:numId w:val="1320"/>
        </w:numPr>
        <w:pStyle w:val="Compact"/>
      </w:pPr>
      <w:r>
        <w:t xml:space="preserve">Javanese:Dayaknese - Dayaknese:Dayaknese</w:t>
      </w:r>
    </w:p>
    <w:p>
      <w:pPr>
        <w:numPr>
          <w:ilvl w:val="0"/>
          <w:numId w:val="1320"/>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928" name="Picture"/>
            <a:graphic>
              <a:graphicData uri="http://schemas.openxmlformats.org/drawingml/2006/picture">
                <pic:pic>
                  <pic:nvPicPr>
                    <pic:cNvPr descr="images/factorial/HolmsSelect.jpg" id="929" name="Picture"/>
                    <pic:cNvPicPr>
                      <a:picLocks noChangeArrowheads="1" noChangeAspect="1"/>
                    </pic:cNvPicPr>
                  </pic:nvPicPr>
                  <pic:blipFill>
                    <a:blip r:embed="rId927"/>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930"/>
    <w:bookmarkEnd w:id="931"/>
    <w:bookmarkStart w:id="990"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933"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21"/>
        </w:numPr>
        <w:pStyle w:val="Compact"/>
      </w:pPr>
      <w:r>
        <w:t xml:space="preserve">T1, beginning of training</w:t>
      </w:r>
    </w:p>
    <w:p>
      <w:pPr>
        <w:numPr>
          <w:ilvl w:val="0"/>
          <w:numId w:val="1321"/>
        </w:numPr>
        <w:pStyle w:val="Compact"/>
      </w:pPr>
      <w:r>
        <w:t xml:space="preserve">Training, three 8-hour days,</w:t>
      </w:r>
    </w:p>
    <w:p>
      <w:pPr>
        <w:numPr>
          <w:ilvl w:val="1"/>
          <w:numId w:val="1322"/>
        </w:numPr>
        <w:pStyle w:val="Compact"/>
      </w:pPr>
      <w:r>
        <w:t xml:space="preserve">content included identity and heterosexism, sociopolitical issues and minority stress, resilience, and empowerment</w:t>
      </w:r>
    </w:p>
    <w:p>
      <w:pPr>
        <w:numPr>
          <w:ilvl w:val="0"/>
          <w:numId w:val="1321"/>
        </w:numPr>
        <w:pStyle w:val="Compact"/>
      </w:pPr>
      <w:r>
        <w:t xml:space="preserve">T2, at the conclusion of the 3-day training</w:t>
      </w:r>
    </w:p>
    <w:p>
      <w:pPr>
        <w:numPr>
          <w:ilvl w:val="0"/>
          <w:numId w:val="1321"/>
        </w:numPr>
        <w:pStyle w:val="Compact"/>
      </w:pPr>
      <w:r>
        <w:t xml:space="preserve">Follow-up session 3 months later</w:t>
      </w:r>
    </w:p>
    <w:p>
      <w:pPr>
        <w:numPr>
          <w:ilvl w:val="0"/>
          <w:numId w:val="132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932"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932"/>
    <w:bookmarkEnd w:id="933"/>
    <w:bookmarkStart w:id="989"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23"/>
        </w:numPr>
        <w:pStyle w:val="Compact"/>
      </w:pPr>
      <w:r>
        <w:t xml:space="preserve">waveLevels is an object that will specify three levels of the independent variable (pre, post, follow-up),</w:t>
      </w:r>
    </w:p>
    <w:p>
      <w:pPr>
        <w:numPr>
          <w:ilvl w:val="0"/>
          <w:numId w:val="1323"/>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23"/>
        </w:numPr>
        <w:pStyle w:val="Compact"/>
      </w:pPr>
      <w:r>
        <w:t xml:space="preserve">waveBind column-binds (i.e., cbind) the pre, post, and follow-up variables from the wide form of the Amodeo dataset</w:t>
      </w:r>
    </w:p>
    <w:p>
      <w:pPr>
        <w:numPr>
          <w:ilvl w:val="0"/>
          <w:numId w:val="1323"/>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24"/>
        </w:numPr>
        <w:pStyle w:val="Compact"/>
      </w:pPr>
      <w:r>
        <w:t xml:space="preserve">waveModel is the first argument,</w:t>
      </w:r>
    </w:p>
    <w:p>
      <w:pPr>
        <w:numPr>
          <w:ilvl w:val="0"/>
          <w:numId w:val="1324"/>
        </w:numPr>
        <w:pStyle w:val="Compact"/>
      </w:pPr>
      <w:r>
        <w:t xml:space="preserve">waveFrame is assigned to the</w:t>
      </w:r>
      <w:r>
        <w:t xml:space="preserve"> </w:t>
      </w:r>
      <w:r>
        <w:rPr>
          <w:iCs/>
          <w:i/>
        </w:rPr>
        <w:t xml:space="preserve">idata</w:t>
      </w:r>
      <w:r>
        <w:t xml:space="preserve"> </w:t>
      </w:r>
      <w:r>
        <w:t xml:space="preserve">command,</w:t>
      </w:r>
    </w:p>
    <w:p>
      <w:pPr>
        <w:numPr>
          <w:ilvl w:val="0"/>
          <w:numId w:val="1324"/>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934"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934"/>
    <w:bookmarkStart w:id="935"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935"/>
    <w:bookmarkStart w:id="988"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25"/>
        </w:numPr>
        <w:pStyle w:val="Compact"/>
      </w:pPr>
      <w:r>
        <w:t xml:space="preserve">I am encouraged and reassured with the consistency of results between the two approaches,</w:t>
      </w:r>
    </w:p>
    <w:p>
      <w:pPr>
        <w:numPr>
          <w:ilvl w:val="0"/>
          <w:numId w:val="1325"/>
        </w:numPr>
        <w:pStyle w:val="Compact"/>
      </w:pPr>
      <w:r>
        <w:t xml:space="preserve">I am in awe of the power of these programs and a little intimidated by all the options that are available within a given package, and</w:t>
      </w:r>
    </w:p>
    <w:p>
      <w:pPr>
        <w:numPr>
          <w:ilvl w:val="0"/>
          <w:numId w:val="1325"/>
        </w:numPr>
        <w:pStyle w:val="Compact"/>
      </w:pPr>
      <w:r>
        <w:t xml:space="preserve">I am deeply grateful to package developers who take the time to create packages for discipline-specific use-cases and then freely share their work with others. Thank you</w:t>
      </w:r>
      <w:r>
        <w:t xml:space="preserve"> </w:t>
      </w:r>
      <w:hyperlink r:id="rId936">
        <w:r>
          <w:rPr>
            <w:rStyle w:val="Hyperlink"/>
          </w:rPr>
          <w:t xml:space="preserve">Alboukadel Kassambara</w:t>
        </w:r>
      </w:hyperlink>
      <w:r>
        <w:t xml:space="preserve">!</w:t>
      </w:r>
    </w:p>
    <w:bookmarkStart w:id="987" w:name="refs"/>
    <w:bookmarkStart w:id="938"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937">
        <w:r>
          <w:rPr>
            <w:rStyle w:val="Hyperlink"/>
          </w:rPr>
          <w:t xml:space="preserve">https://alliance-primo.hosted.exlibrisgroup.com</w:t>
        </w:r>
      </w:hyperlink>
    </w:p>
    <w:bookmarkEnd w:id="938"/>
    <w:bookmarkStart w:id="939"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830">
        <w:r>
          <w:rPr>
            <w:rStyle w:val="Hyperlink"/>
          </w:rPr>
          <w:t xml:space="preserve">https://doi.org/10.1111/peps.12103</w:t>
        </w:r>
      </w:hyperlink>
    </w:p>
    <w:bookmarkEnd w:id="939"/>
    <w:bookmarkStart w:id="941"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940">
        <w:r>
          <w:rPr>
            <w:rStyle w:val="Hyperlink"/>
          </w:rPr>
          <w:t xml:space="preserve">https://doi.org/10.1016/j.amjmed.2018.03.015</w:t>
        </w:r>
      </w:hyperlink>
    </w:p>
    <w:bookmarkEnd w:id="941"/>
    <w:bookmarkStart w:id="943"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942">
        <w:r>
          <w:rPr>
            <w:rStyle w:val="Hyperlink"/>
          </w:rPr>
          <w:t xml:space="preserve">http://ebookcentral.proquest.com/lib/spu/detail.action?docID=4556523</w:t>
        </w:r>
      </w:hyperlink>
    </w:p>
    <w:bookmarkEnd w:id="943"/>
    <w:bookmarkStart w:id="945"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944">
        <w:r>
          <w:rPr>
            <w:rStyle w:val="Hyperlink"/>
          </w:rPr>
          <w:t xml:space="preserve">https://doi.org/10.11919/j.issn.1002-0829.218014</w:t>
        </w:r>
      </w:hyperlink>
    </w:p>
    <w:bookmarkEnd w:id="945"/>
    <w:bookmarkStart w:id="946"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946"/>
    <w:bookmarkStart w:id="948"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947">
        <w:r>
          <w:rPr>
            <w:rStyle w:val="Hyperlink"/>
          </w:rPr>
          <w:t xml:space="preserve">https://crumplab.github.io/programmingforpsych/index.html</w:t>
        </w:r>
      </w:hyperlink>
    </w:p>
    <w:bookmarkEnd w:id="948"/>
    <w:bookmarkStart w:id="949"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829">
        <w:r>
          <w:rPr>
            <w:rStyle w:val="Hyperlink"/>
          </w:rPr>
          <w:t xml:space="preserve">https://www.datanovia.com/en/lessons/ancova-in-r/</w:t>
        </w:r>
      </w:hyperlink>
    </w:p>
    <w:bookmarkEnd w:id="949"/>
    <w:bookmarkStart w:id="950"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1">
        <w:r>
          <w:rPr>
            <w:rStyle w:val="Hyperlink"/>
          </w:rPr>
          <w:t xml:space="preserve">https://doi.org/10.1016/j.jpainsymman.2015.07.008</w:t>
        </w:r>
      </w:hyperlink>
    </w:p>
    <w:bookmarkEnd w:id="950"/>
    <w:bookmarkStart w:id="95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951"/>
    <w:bookmarkStart w:id="952"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952"/>
    <w:bookmarkStart w:id="953"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953"/>
    <w:bookmarkStart w:id="954"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954"/>
    <w:bookmarkStart w:id="955"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955"/>
    <w:bookmarkStart w:id="95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956">
        <w:r>
          <w:rPr>
            <w:rStyle w:val="Hyperlink"/>
          </w:rPr>
          <w:t xml:space="preserve">https://doi.org/10.17605/OSF.IO/HF7DQ</w:t>
        </w:r>
      </w:hyperlink>
    </w:p>
    <w:bookmarkEnd w:id="957"/>
    <w:bookmarkStart w:id="959"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958">
        <w:r>
          <w:rPr>
            <w:rStyle w:val="Hyperlink"/>
          </w:rPr>
          <w:t xml:space="preserve">https://www.jstor.org/stable/2988433</w:t>
        </w:r>
      </w:hyperlink>
    </w:p>
    <w:bookmarkEnd w:id="959"/>
    <w:bookmarkStart w:id="960"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7">
        <w:r>
          <w:rPr>
            <w:rStyle w:val="Hyperlink"/>
          </w:rPr>
          <w:t xml:space="preserve">https://www.statmethods.net/stats/power.html</w:t>
        </w:r>
      </w:hyperlink>
    </w:p>
    <w:bookmarkEnd w:id="960"/>
    <w:bookmarkStart w:id="961"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14">
        <w:r>
          <w:rPr>
            <w:rStyle w:val="Hyperlink"/>
          </w:rPr>
          <w:t xml:space="preserve">https://www.datanovia.com/en/lessons/anova-in-r/</w:t>
        </w:r>
      </w:hyperlink>
    </w:p>
    <w:bookmarkEnd w:id="961"/>
    <w:bookmarkStart w:id="963"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962">
        <w:r>
          <w:rPr>
            <w:rStyle w:val="Hyperlink"/>
          </w:rPr>
          <w:t xml:space="preserve">https://rpkgs.datanovia.com/rstatix/</w:t>
        </w:r>
      </w:hyperlink>
    </w:p>
    <w:bookmarkEnd w:id="963"/>
    <w:bookmarkStart w:id="965"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964">
        <w:r>
          <w:rPr>
            <w:rStyle w:val="Hyperlink"/>
          </w:rPr>
          <w:t xml:space="preserve">http://ebookcentral.proquest.com/lib/spu/detail.action?docID=4000663</w:t>
        </w:r>
      </w:hyperlink>
    </w:p>
    <w:bookmarkEnd w:id="965"/>
    <w:bookmarkStart w:id="966"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964">
        <w:r>
          <w:rPr>
            <w:rStyle w:val="Hyperlink"/>
          </w:rPr>
          <w:t xml:space="preserve">http://ebookcentral.proquest.com/lib/spu/detail.action?docID=4000663</w:t>
        </w:r>
      </w:hyperlink>
    </w:p>
    <w:bookmarkEnd w:id="966"/>
    <w:bookmarkStart w:id="96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967">
        <w:r>
          <w:rPr>
            <w:rStyle w:val="Hyperlink"/>
          </w:rPr>
          <w:t xml:space="preserve">https://doi.org/10.3389/fpsyg.2013.00863</w:t>
        </w:r>
      </w:hyperlink>
    </w:p>
    <w:bookmarkEnd w:id="968"/>
    <w:bookmarkStart w:id="969"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969"/>
    <w:bookmarkStart w:id="971"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970">
        <w:r>
          <w:rPr>
            <w:rStyle w:val="Hyperlink"/>
          </w:rPr>
          <w:t xml:space="preserve">https://doi.org/10.1037/tep0000045</w:t>
        </w:r>
      </w:hyperlink>
    </w:p>
    <w:bookmarkEnd w:id="971"/>
    <w:bookmarkStart w:id="972"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729">
        <w:r>
          <w:rPr>
            <w:rStyle w:val="Hyperlink"/>
          </w:rPr>
          <w:t xml:space="preserve">https://doi.org/10.1177/1368430216682350</w:t>
        </w:r>
      </w:hyperlink>
    </w:p>
    <w:bookmarkEnd w:id="972"/>
    <w:bookmarkStart w:id="973"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973"/>
    <w:bookmarkStart w:id="974"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974"/>
    <w:bookmarkStart w:id="975"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06">
        <w:r>
          <w:rPr>
            <w:rStyle w:val="Hyperlink"/>
          </w:rPr>
          <w:t xml:space="preserve">https://doi.org/10.1017/prp.2017.22</w:t>
        </w:r>
      </w:hyperlink>
    </w:p>
    <w:bookmarkEnd w:id="975"/>
    <w:bookmarkStart w:id="977"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976">
        <w:r>
          <w:rPr>
            <w:rStyle w:val="Hyperlink"/>
          </w:rPr>
          <w:t xml:space="preserve">https://rdrr.io/cran/psych/f/inst/doc/intro.pdf</w:t>
        </w:r>
      </w:hyperlink>
    </w:p>
    <w:bookmarkEnd w:id="977"/>
    <w:bookmarkStart w:id="979"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978">
        <w:r>
          <w:rPr>
            <w:rStyle w:val="Hyperlink"/>
          </w:rPr>
          <w:t xml:space="preserve">https://doi.org/10.1037/a0018326</w:t>
        </w:r>
      </w:hyperlink>
    </w:p>
    <w:bookmarkEnd w:id="979"/>
    <w:bookmarkStart w:id="981"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980">
        <w:r>
          <w:rPr>
            <w:rStyle w:val="Hyperlink"/>
          </w:rPr>
          <w:t xml:space="preserve">https://doi.org/10.1177/2515245918773743</w:t>
        </w:r>
      </w:hyperlink>
    </w:p>
    <w:bookmarkEnd w:id="981"/>
    <w:bookmarkStart w:id="982"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15">
        <w:r>
          <w:rPr>
            <w:rStyle w:val="Hyperlink"/>
          </w:rPr>
          <w:t xml:space="preserve">https://doi.org/10.1037/cou0000034</w:t>
        </w:r>
      </w:hyperlink>
    </w:p>
    <w:bookmarkEnd w:id="982"/>
    <w:bookmarkStart w:id="984"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983">
        <w:r>
          <w:rPr>
            <w:rStyle w:val="Hyperlink"/>
          </w:rPr>
          <w:t xml:space="preserve">https://ezproxy.spu.edu/login?url=http://search.ebscohost.com/login.aspx?direct=true&amp;AuthType=ip&amp;db=psyh&amp;AN=1996-05738-006&amp;site=ehost-live</w:t>
        </w:r>
      </w:hyperlink>
    </w:p>
    <w:bookmarkEnd w:id="984"/>
    <w:bookmarkStart w:id="985"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62">
        <w:r>
          <w:rPr>
            <w:rStyle w:val="Hyperlink"/>
          </w:rPr>
          <w:t xml:space="preserve">https://imaging.mrc-cbu.cam.ac.uk/statswiki/FAQ/effectSize</w:t>
        </w:r>
      </w:hyperlink>
    </w:p>
    <w:bookmarkEnd w:id="985"/>
    <w:bookmarkStart w:id="986"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45">
        <w:r>
          <w:rPr>
            <w:rStyle w:val="Hyperlink"/>
          </w:rPr>
          <w:t xml:space="preserve">https://www.statology.org/how-to-read-the-f-distribution-table/</w:t>
        </w:r>
      </w:hyperlink>
    </w:p>
    <w:bookmarkEnd w:id="986"/>
    <w:bookmarkEnd w:id="987"/>
    <w:bookmarkEnd w:id="988"/>
    <w:bookmarkEnd w:id="989"/>
    <w:bookmarkEnd w:id="9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75" Target="media/rId175.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06" Target="media/rId306.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83" Target="media/rId383.png" /><Relationship Type="http://schemas.openxmlformats.org/officeDocument/2006/relationships/image" Id="rId396" Target="media/rId396.png" /><Relationship Type="http://schemas.openxmlformats.org/officeDocument/2006/relationships/image" Id="rId401" Target="media/rId401.png" /><Relationship Type="http://schemas.openxmlformats.org/officeDocument/2006/relationships/image" Id="rId361" Target="media/rId361.png" /><Relationship Type="http://schemas.openxmlformats.org/officeDocument/2006/relationships/image" Id="rId425" Target="media/rId425.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51" Target="media/rId451.png" /><Relationship Type="http://schemas.openxmlformats.org/officeDocument/2006/relationships/image" Id="rId469" Target="media/rId469.png" /><Relationship Type="http://schemas.openxmlformats.org/officeDocument/2006/relationships/image" Id="rId476" Target="media/rId476.png" /><Relationship Type="http://schemas.openxmlformats.org/officeDocument/2006/relationships/image" Id="rId489" Target="media/rId489.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75" Target="media/rId575.png" /><Relationship Type="http://schemas.openxmlformats.org/officeDocument/2006/relationships/image" Id="rId582" Target="media/rId582.png" /><Relationship Type="http://schemas.openxmlformats.org/officeDocument/2006/relationships/image" Id="rId591" Target="media/rId591.png" /><Relationship Type="http://schemas.openxmlformats.org/officeDocument/2006/relationships/image" Id="rId597" Target="media/rId597.png" /><Relationship Type="http://schemas.openxmlformats.org/officeDocument/2006/relationships/image" Id="rId604" Target="media/rId604.png" /><Relationship Type="http://schemas.openxmlformats.org/officeDocument/2006/relationships/image" Id="rId611" Target="media/rId611.png" /><Relationship Type="http://schemas.openxmlformats.org/officeDocument/2006/relationships/image" Id="rId620" Target="media/rId620.png" /><Relationship Type="http://schemas.openxmlformats.org/officeDocument/2006/relationships/image" Id="rId664" Target="media/rId664.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709" Target="media/rId709.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793" Target="media/rId793.png" /><Relationship Type="http://schemas.openxmlformats.org/officeDocument/2006/relationships/image" Id="rId800" Target="media/rId800.png" /><Relationship Type="http://schemas.openxmlformats.org/officeDocument/2006/relationships/image" Id="rId807" Target="media/rId807.png" /><Relationship Type="http://schemas.openxmlformats.org/officeDocument/2006/relationships/image" Id="rId811" Target="media/rId811.png" /><Relationship Type="http://schemas.openxmlformats.org/officeDocument/2006/relationships/image" Id="rId847" Target="media/rId847.png" /><Relationship Type="http://schemas.openxmlformats.org/officeDocument/2006/relationships/image" Id="rId862" Target="media/rId862.png" /><Relationship Type="http://schemas.openxmlformats.org/officeDocument/2006/relationships/image" Id="rId870" Target="media/rId870.png" /><Relationship Type="http://schemas.openxmlformats.org/officeDocument/2006/relationships/image" Id="rId884" Target="media/rId884.png" /><Relationship Type="http://schemas.openxmlformats.org/officeDocument/2006/relationships/image" Id="rId910" Target="media/rId910.png" /><Relationship Type="http://schemas.openxmlformats.org/officeDocument/2006/relationships/image" Id="rId917" Target="media/rId917.png" /><Relationship Type="http://schemas.openxmlformats.org/officeDocument/2006/relationships/image" Id="rId834" Target="media/rId834.jpg" /><Relationship Type="http://schemas.openxmlformats.org/officeDocument/2006/relationships/image" Id="rId844" Target="media/rId844.jpg" /><Relationship Type="http://schemas.openxmlformats.org/officeDocument/2006/relationships/image" Id="rId857" Target="media/rId857.jpg" /><Relationship Type="http://schemas.openxmlformats.org/officeDocument/2006/relationships/image" Id="rId20" Target="media/rId20.jpg" /><Relationship Type="http://schemas.openxmlformats.org/officeDocument/2006/relationships/image" Id="rId927" Target="media/rId927.jpg" /><Relationship Type="http://schemas.openxmlformats.org/officeDocument/2006/relationships/image" Id="rId924" Target="media/rId924.jpg" /><Relationship Type="http://schemas.openxmlformats.org/officeDocument/2006/relationships/image" Id="rId513" Target="media/rId513.jpg" /><Relationship Type="http://schemas.openxmlformats.org/officeDocument/2006/relationships/image" Id="rId588" Target="media/rId588.jpg" /><Relationship Type="http://schemas.openxmlformats.org/officeDocument/2006/relationships/image" Id="rId572" Target="media/rId572.jpg" /><Relationship Type="http://schemas.openxmlformats.org/officeDocument/2006/relationships/image" Id="rId579" Target="media/rId579.jpg" /><Relationship Type="http://schemas.openxmlformats.org/officeDocument/2006/relationships/image" Id="rId550" Target="media/rId550.jpg" /><Relationship Type="http://schemas.openxmlformats.org/officeDocument/2006/relationships/image" Id="rId907" Target="media/rId907.jpg" /><Relationship Type="http://schemas.openxmlformats.org/officeDocument/2006/relationships/image" Id="rId921" Target="media/rId921.jpg" /><Relationship Type="http://schemas.openxmlformats.org/officeDocument/2006/relationships/image" Id="rId566" Target="media/rId566.jpg" /><Relationship Type="http://schemas.openxmlformats.org/officeDocument/2006/relationships/image" Id="rId914" Target="media/rId914.jpg" /><Relationship Type="http://schemas.openxmlformats.org/officeDocument/2006/relationships/image" Id="rId617" Target="media/rId617.jpg" /><Relationship Type="http://schemas.openxmlformats.org/officeDocument/2006/relationships/image" Id="rId510" Target="media/rId510.jpg" /><Relationship Type="http://schemas.openxmlformats.org/officeDocument/2006/relationships/image" Id="rId533" Target="media/rId533.png" /><Relationship Type="http://schemas.openxmlformats.org/officeDocument/2006/relationships/image" Id="rId594" Target="media/rId594.jpg" /><Relationship Type="http://schemas.openxmlformats.org/officeDocument/2006/relationships/image" Id="rId601" Target="media/rId601.jpg" /><Relationship Type="http://schemas.openxmlformats.org/officeDocument/2006/relationships/image" Id="rId608" Target="media/rId608.jpg" /><Relationship Type="http://schemas.openxmlformats.org/officeDocument/2006/relationships/image" Id="rId734" Target="media/rId734.png" /><Relationship Type="http://schemas.openxmlformats.org/officeDocument/2006/relationships/image" Id="rId744" Target="media/rId744.jpg" /><Relationship Type="http://schemas.openxmlformats.org/officeDocument/2006/relationships/image" Id="rId762" Target="media/rId762.jpg" /><Relationship Type="http://schemas.openxmlformats.org/officeDocument/2006/relationships/image" Id="rId790" Target="media/rId790.jpg" /><Relationship Type="http://schemas.openxmlformats.org/officeDocument/2006/relationships/image" Id="rId797" Target="media/rId797.jpg" /><Relationship Type="http://schemas.openxmlformats.org/officeDocument/2006/relationships/image" Id="rId804" Target="media/rId804.jpg" /><Relationship Type="http://schemas.openxmlformats.org/officeDocument/2006/relationships/image" Id="rId782" Target="media/rId782.jpg" /><Relationship Type="http://schemas.openxmlformats.org/officeDocument/2006/relationships/image" Id="rId737" Target="media/rId737.jpg" /><Relationship Type="http://schemas.openxmlformats.org/officeDocument/2006/relationships/image" Id="rId419" Target="media/rId419.jpg" /><Relationship Type="http://schemas.openxmlformats.org/officeDocument/2006/relationships/image" Id="rId448" Target="media/rId448.jpg" /><Relationship Type="http://schemas.openxmlformats.org/officeDocument/2006/relationships/image" Id="rId459" Target="media/rId459.jpg" /><Relationship Type="http://schemas.openxmlformats.org/officeDocument/2006/relationships/image" Id="rId466" Target="media/rId466.jpg" /><Relationship Type="http://schemas.openxmlformats.org/officeDocument/2006/relationships/image" Id="rId473" Target="media/rId473.jpg" /><Relationship Type="http://schemas.openxmlformats.org/officeDocument/2006/relationships/image" Id="rId481" Target="media/rId481.jpg" /><Relationship Type="http://schemas.openxmlformats.org/officeDocument/2006/relationships/image" Id="rId659" Target="media/rId659.jpg" /><Relationship Type="http://schemas.openxmlformats.org/officeDocument/2006/relationships/image" Id="rId669" Target="media/rId669.jpg" /><Relationship Type="http://schemas.openxmlformats.org/officeDocument/2006/relationships/image" Id="rId687" Target="media/rId687.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82" Target="media/rId682.jpg" /><Relationship Type="http://schemas.openxmlformats.org/officeDocument/2006/relationships/image" Id="rId700" Target="media/rId700.jpg" /><Relationship Type="http://schemas.openxmlformats.org/officeDocument/2006/relationships/image" Id="rId705" Target="media/rId705.jpg" /><Relationship Type="http://schemas.openxmlformats.org/officeDocument/2006/relationships/image" Id="rId293" Target="media/rId293.jpg" /><Relationship Type="http://schemas.openxmlformats.org/officeDocument/2006/relationships/image" Id="rId275" Target="media/rId275.jpg" /><Relationship Type="http://schemas.openxmlformats.org/officeDocument/2006/relationships/image" Id="rId300" Target="media/rId300.jpg" /><Relationship Type="http://schemas.openxmlformats.org/officeDocument/2006/relationships/image" Id="rId222" Target="media/rId222.jpg" /><Relationship Type="http://schemas.openxmlformats.org/officeDocument/2006/relationships/image" Id="rId228" Target="media/rId228.jpg" /><Relationship Type="http://schemas.openxmlformats.org/officeDocument/2006/relationships/image" Id="rId201" Target="media/rId201.jpg" /><Relationship Type="http://schemas.openxmlformats.org/officeDocument/2006/relationships/image" Id="rId372" Target="media/rId372.jpg" /><Relationship Type="http://schemas.openxmlformats.org/officeDocument/2006/relationships/image" Id="rId354" Target="media/rId354.jpg" /><Relationship Type="http://schemas.openxmlformats.org/officeDocument/2006/relationships/image" Id="rId378" Target="media/rId378.jpg" /><Relationship Type="http://schemas.openxmlformats.org/officeDocument/2006/relationships/image" Id="rId272" Target="media/rId272.jpg" /><Relationship Type="http://schemas.openxmlformats.org/officeDocument/2006/relationships/image" Id="rId198" Target="media/rId198.jpg" /><Relationship Type="http://schemas.openxmlformats.org/officeDocument/2006/relationships/image" Id="rId349" Target="media/rId349.jpg" /><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964" Target="http://ebookcentral.proquest.com/lib/spu/detail.action?docID=4000663" TargetMode="External" /><Relationship Type="http://schemas.openxmlformats.org/officeDocument/2006/relationships/hyperlink" Id="rId942"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742" Target="http://www.friends-tv.org/" TargetMode="External" /><Relationship Type="http://schemas.openxmlformats.org/officeDocument/2006/relationships/hyperlink" Id="rId937" Target="https://alliance-primo.hosted.exlibrisgroup.com" TargetMode="External" /><Relationship Type="http://schemas.openxmlformats.org/officeDocument/2006/relationships/hyperlink" Id="rId626" Target="https://cran.r-project.org/web/packages/WRS2/index.html" TargetMode="External" /><Relationship Type="http://schemas.openxmlformats.org/officeDocument/2006/relationships/hyperlink" Id="rId630" Target="https://cran.r-project.org/web/packages/pwr2/pwr2.pdf" TargetMode="External" /><Relationship Type="http://schemas.openxmlformats.org/officeDocument/2006/relationships/hyperlink" Id="rId947" Target="https://crumplab.github.io/programmingforpsych/index.html" TargetMode="External" /><Relationship Type="http://schemas.openxmlformats.org/officeDocument/2006/relationships/hyperlink" Id="rId413"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940"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06" Target="https://doi.org/10.1017/prp.2017.22" TargetMode="External" /><Relationship Type="http://schemas.openxmlformats.org/officeDocument/2006/relationships/hyperlink" Id="rId978" Target="https://doi.org/10.1037/a0018326" TargetMode="External" /><Relationship Type="http://schemas.openxmlformats.org/officeDocument/2006/relationships/hyperlink" Id="rId415" Target="https://doi.org/10.1037/cou0000034" TargetMode="External" /><Relationship Type="http://schemas.openxmlformats.org/officeDocument/2006/relationships/hyperlink" Id="rId970" Target="https://doi.org/10.1037/tep0000045" TargetMode="External" /><Relationship Type="http://schemas.openxmlformats.org/officeDocument/2006/relationships/hyperlink" Id="rId830" Target="https://doi.org/10.1111/peps.12103" TargetMode="External" /><Relationship Type="http://schemas.openxmlformats.org/officeDocument/2006/relationships/hyperlink" Id="rId729" Target="https://doi.org/10.1177/1368430216682350" TargetMode="External" /><Relationship Type="http://schemas.openxmlformats.org/officeDocument/2006/relationships/hyperlink" Id="rId980" Target="https://doi.org/10.1177/2515245918773743" TargetMode="External" /><Relationship Type="http://schemas.openxmlformats.org/officeDocument/2006/relationships/hyperlink" Id="rId944" Target="https://doi.org/10.11919/j.issn.1002-0829.218014" TargetMode="External" /><Relationship Type="http://schemas.openxmlformats.org/officeDocument/2006/relationships/hyperlink" Id="rId956" Target="https://doi.org/10.17605/OSF.IO/HF7DQ" TargetMode="External" /><Relationship Type="http://schemas.openxmlformats.org/officeDocument/2006/relationships/hyperlink" Id="rId967" Target="https://doi.org/10.3389/fpsyg.2013.00863" TargetMode="External" /><Relationship Type="http://schemas.openxmlformats.org/officeDocument/2006/relationships/hyperlink" Id="rId743" Target="https://en.wikipedia.org/wiki/Little_Mosque_on_the_Prairie" TargetMode="External" /><Relationship Type="http://schemas.openxmlformats.org/officeDocument/2006/relationships/hyperlink" Id="rId983" Target="https://ezproxy.spu.edu/login?url=http://search.ebscohost.com/login.aspx?direct=true&amp;AuthType=ip&amp;db=psyh&amp;AN=1996-05738-006&amp;site=ehost-live" TargetMode="External" /><Relationship Type="http://schemas.openxmlformats.org/officeDocument/2006/relationships/hyperlink" Id="rId93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62"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68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23"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976" Target="https://rdrr.io/cran/psych/f/inst/doc/intro.pdf" TargetMode="External" /><Relationship Type="http://schemas.openxmlformats.org/officeDocument/2006/relationships/hyperlink" Id="rId63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0" Target="https://rpkgs.datanovia.com/ggpubr/reference/ggpaired.html" TargetMode="External" /><Relationship Type="http://schemas.openxmlformats.org/officeDocument/2006/relationships/hyperlink" Id="rId962" Target="https://rpkgs.datanovia.com/rstatix/" TargetMode="External" /><Relationship Type="http://schemas.openxmlformats.org/officeDocument/2006/relationships/hyperlink" Id="rId495"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2" Target="https://spu.hosted.panopto.com/Panopto/Pages/Viewer.aspx?pid=08a90f4e-ce0d-4a5f-93f1-af0101625dbc" TargetMode="External" /><Relationship Type="http://schemas.openxmlformats.org/officeDocument/2006/relationships/hyperlink" Id="rId50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25"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826" Target="https://spu.hosted.panopto.com/Panopto/Pages/Viewer.aspx?pid=c0a9e50e-2e9d-4769-bd44-ad8c010143df" TargetMode="External" /><Relationship Type="http://schemas.openxmlformats.org/officeDocument/2006/relationships/hyperlink" Id="rId410" Target="https://spu.hosted.panopto.com/Panopto/Pages/Viewer.aspx?pid=c88f8492-0599-462d-a471-ad8a01702156" TargetMode="External" /><Relationship Type="http://schemas.openxmlformats.org/officeDocument/2006/relationships/hyperlink" Id="rId64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18"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829" Target="https://www.datanovia.com/en/lessons/ancova-in-r/" TargetMode="External" /><Relationship Type="http://schemas.openxmlformats.org/officeDocument/2006/relationships/hyperlink" Id="rId414"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5" Target="https://www.datanovia.com/en/lessons/how-to-do-a-t-test-in-r-calculation-and-reporting/how-to-do-paired-t-test-in-r/" TargetMode="External" /><Relationship Type="http://schemas.openxmlformats.org/officeDocument/2006/relationships/hyperlink" Id="rId728" Target="https://www.datanovia.com/en/lessons/mixed-anova-in-r/" TargetMode="External" /><Relationship Type="http://schemas.openxmlformats.org/officeDocument/2006/relationships/hyperlink" Id="rId644" Target="https://www.datanovia.com/en/lessons/repeated-measures-anova-in-r" TargetMode="External" /><Relationship Type="http://schemas.openxmlformats.org/officeDocument/2006/relationships/hyperlink" Id="rId958" Target="https://www.jstor.org/stable/2988433" TargetMode="External" /><Relationship Type="http://schemas.openxmlformats.org/officeDocument/2006/relationships/hyperlink" Id="rId493" Target="https://www.psychometrica.de/effect_size.html" TargetMode="External" /><Relationship Type="http://schemas.openxmlformats.org/officeDocument/2006/relationships/hyperlink" Id="rId62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730"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46" Target="https://www.statology.org/f-distribution-table/" TargetMode="External" /><Relationship Type="http://schemas.openxmlformats.org/officeDocument/2006/relationships/hyperlink" Id="rId445"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964" Target="http://ebookcentral.proquest.com/lib/spu/detail.action?docID=4000663" TargetMode="External" /><Relationship Type="http://schemas.openxmlformats.org/officeDocument/2006/relationships/hyperlink" Id="rId942"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742" Target="http://www.friends-tv.org/" TargetMode="External" /><Relationship Type="http://schemas.openxmlformats.org/officeDocument/2006/relationships/hyperlink" Id="rId937" Target="https://alliance-primo.hosted.exlibrisgroup.com" TargetMode="External" /><Relationship Type="http://schemas.openxmlformats.org/officeDocument/2006/relationships/hyperlink" Id="rId626" Target="https://cran.r-project.org/web/packages/WRS2/index.html" TargetMode="External" /><Relationship Type="http://schemas.openxmlformats.org/officeDocument/2006/relationships/hyperlink" Id="rId630" Target="https://cran.r-project.org/web/packages/pwr2/pwr2.pdf" TargetMode="External" /><Relationship Type="http://schemas.openxmlformats.org/officeDocument/2006/relationships/hyperlink" Id="rId947" Target="https://crumplab.github.io/programmingforpsych/index.html" TargetMode="External" /><Relationship Type="http://schemas.openxmlformats.org/officeDocument/2006/relationships/hyperlink" Id="rId413"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940"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06" Target="https://doi.org/10.1017/prp.2017.22" TargetMode="External" /><Relationship Type="http://schemas.openxmlformats.org/officeDocument/2006/relationships/hyperlink" Id="rId978" Target="https://doi.org/10.1037/a0018326" TargetMode="External" /><Relationship Type="http://schemas.openxmlformats.org/officeDocument/2006/relationships/hyperlink" Id="rId415" Target="https://doi.org/10.1037/cou0000034" TargetMode="External" /><Relationship Type="http://schemas.openxmlformats.org/officeDocument/2006/relationships/hyperlink" Id="rId970" Target="https://doi.org/10.1037/tep0000045" TargetMode="External" /><Relationship Type="http://schemas.openxmlformats.org/officeDocument/2006/relationships/hyperlink" Id="rId830" Target="https://doi.org/10.1111/peps.12103" TargetMode="External" /><Relationship Type="http://schemas.openxmlformats.org/officeDocument/2006/relationships/hyperlink" Id="rId729" Target="https://doi.org/10.1177/1368430216682350" TargetMode="External" /><Relationship Type="http://schemas.openxmlformats.org/officeDocument/2006/relationships/hyperlink" Id="rId980" Target="https://doi.org/10.1177/2515245918773743" TargetMode="External" /><Relationship Type="http://schemas.openxmlformats.org/officeDocument/2006/relationships/hyperlink" Id="rId944" Target="https://doi.org/10.11919/j.issn.1002-0829.218014" TargetMode="External" /><Relationship Type="http://schemas.openxmlformats.org/officeDocument/2006/relationships/hyperlink" Id="rId956" Target="https://doi.org/10.17605/OSF.IO/HF7DQ" TargetMode="External" /><Relationship Type="http://schemas.openxmlformats.org/officeDocument/2006/relationships/hyperlink" Id="rId967" Target="https://doi.org/10.3389/fpsyg.2013.00863" TargetMode="External" /><Relationship Type="http://schemas.openxmlformats.org/officeDocument/2006/relationships/hyperlink" Id="rId743" Target="https://en.wikipedia.org/wiki/Little_Mosque_on_the_Prairie" TargetMode="External" /><Relationship Type="http://schemas.openxmlformats.org/officeDocument/2006/relationships/hyperlink" Id="rId983" Target="https://ezproxy.spu.edu/login?url=http://search.ebscohost.com/login.aspx?direct=true&amp;AuthType=ip&amp;db=psyh&amp;AN=1996-05738-006&amp;site=ehost-live" TargetMode="External" /><Relationship Type="http://schemas.openxmlformats.org/officeDocument/2006/relationships/hyperlink" Id="rId93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62"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68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23"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976" Target="https://rdrr.io/cran/psych/f/inst/doc/intro.pdf" TargetMode="External" /><Relationship Type="http://schemas.openxmlformats.org/officeDocument/2006/relationships/hyperlink" Id="rId63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0" Target="https://rpkgs.datanovia.com/ggpubr/reference/ggpaired.html" TargetMode="External" /><Relationship Type="http://schemas.openxmlformats.org/officeDocument/2006/relationships/hyperlink" Id="rId962" Target="https://rpkgs.datanovia.com/rstatix/" TargetMode="External" /><Relationship Type="http://schemas.openxmlformats.org/officeDocument/2006/relationships/hyperlink" Id="rId495"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2" Target="https://spu.hosted.panopto.com/Panopto/Pages/Viewer.aspx?pid=08a90f4e-ce0d-4a5f-93f1-af0101625dbc" TargetMode="External" /><Relationship Type="http://schemas.openxmlformats.org/officeDocument/2006/relationships/hyperlink" Id="rId50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25"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826" Target="https://spu.hosted.panopto.com/Panopto/Pages/Viewer.aspx?pid=c0a9e50e-2e9d-4769-bd44-ad8c010143df" TargetMode="External" /><Relationship Type="http://schemas.openxmlformats.org/officeDocument/2006/relationships/hyperlink" Id="rId410" Target="https://spu.hosted.panopto.com/Panopto/Pages/Viewer.aspx?pid=c88f8492-0599-462d-a471-ad8a01702156" TargetMode="External" /><Relationship Type="http://schemas.openxmlformats.org/officeDocument/2006/relationships/hyperlink" Id="rId64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18"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829" Target="https://www.datanovia.com/en/lessons/ancova-in-r/" TargetMode="External" /><Relationship Type="http://schemas.openxmlformats.org/officeDocument/2006/relationships/hyperlink" Id="rId414"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5" Target="https://www.datanovia.com/en/lessons/how-to-do-a-t-test-in-r-calculation-and-reporting/how-to-do-paired-t-test-in-r/" TargetMode="External" /><Relationship Type="http://schemas.openxmlformats.org/officeDocument/2006/relationships/hyperlink" Id="rId728" Target="https://www.datanovia.com/en/lessons/mixed-anova-in-r/" TargetMode="External" /><Relationship Type="http://schemas.openxmlformats.org/officeDocument/2006/relationships/hyperlink" Id="rId644" Target="https://www.datanovia.com/en/lessons/repeated-measures-anova-in-r" TargetMode="External" /><Relationship Type="http://schemas.openxmlformats.org/officeDocument/2006/relationships/hyperlink" Id="rId958" Target="https://www.jstor.org/stable/2988433" TargetMode="External" /><Relationship Type="http://schemas.openxmlformats.org/officeDocument/2006/relationships/hyperlink" Id="rId493" Target="https://www.psychometrica.de/effect_size.html" TargetMode="External" /><Relationship Type="http://schemas.openxmlformats.org/officeDocument/2006/relationships/hyperlink" Id="rId62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730"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46" Target="https://www.statology.org/f-distribution-table/" TargetMode="External" /><Relationship Type="http://schemas.openxmlformats.org/officeDocument/2006/relationships/hyperlink" Id="rId445"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2023-07-12T02:17:52Z</dcterms:created>
  <dcterms:modified xsi:type="dcterms:W3CDTF">2023-07-12T02:17:52Z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11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